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9EE" w:rsidRDefault="003269EE" w:rsidP="003269E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Информация</w:t>
      </w:r>
    </w:p>
    <w:p w:rsidR="003269EE" w:rsidRDefault="003269EE" w:rsidP="003269E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 проведении культурно-массовых мероприятий</w:t>
      </w:r>
    </w:p>
    <w:p w:rsidR="003269EE" w:rsidRDefault="003269EE" w:rsidP="003269E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Муниципальном казенном учреждении культуры</w:t>
      </w:r>
    </w:p>
    <w:p w:rsidR="003269EE" w:rsidRDefault="003269EE" w:rsidP="003269E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Центре Культуры и Досуга «Радуга»</w:t>
      </w:r>
    </w:p>
    <w:p w:rsidR="003269EE" w:rsidRDefault="003269EE" w:rsidP="003269E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с.</w:t>
      </w:r>
      <w:r w:rsidR="00D228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Вознесенское</w:t>
      </w:r>
    </w:p>
    <w:p w:rsidR="003269EE" w:rsidRDefault="003269EE" w:rsidP="003269E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269EE">
        <w:rPr>
          <w:rFonts w:ascii="Times New Roman" w:eastAsia="Calibri" w:hAnsi="Times New Roman" w:cs="Times New Roman"/>
          <w:sz w:val="28"/>
          <w:szCs w:val="28"/>
        </w:rPr>
        <w:t>по профилактике наркомании,</w:t>
      </w:r>
    </w:p>
    <w:p w:rsidR="003269EE" w:rsidRDefault="003269EE" w:rsidP="003269E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269EE">
        <w:rPr>
          <w:rFonts w:ascii="Times New Roman" w:eastAsia="Calibri" w:hAnsi="Times New Roman" w:cs="Times New Roman"/>
          <w:sz w:val="28"/>
          <w:szCs w:val="28"/>
        </w:rPr>
        <w:t xml:space="preserve"> проведения антитеррористической кампании </w:t>
      </w:r>
    </w:p>
    <w:p w:rsidR="00F41086" w:rsidRDefault="00F41086" w:rsidP="00F41086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летний период 2022</w:t>
      </w:r>
    </w:p>
    <w:p w:rsidR="00F41086" w:rsidRDefault="00F41086" w:rsidP="00F41086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33C6B" w:rsidRDefault="00C33C6B" w:rsidP="00C33C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086" w:rsidRDefault="00F41086" w:rsidP="00D22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086">
        <w:rPr>
          <w:rFonts w:ascii="Times New Roman" w:eastAsia="Times New Roman" w:hAnsi="Times New Roman" w:cs="Times New Roman"/>
          <w:sz w:val="28"/>
          <w:szCs w:val="28"/>
          <w:lang w:eastAsia="ru-RU"/>
        </w:rPr>
        <w:t>26 июня 2022 в МКУК ЦКД «Радуга» состоялось мероприятие диспут-беседа «Дышите глубже» с игровой оздоровительной программой. Цель: информировать об угрожающих и вредных для здоровья веществах, сод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ержащихся в табаке и наркотиках; р</w:t>
      </w:r>
      <w:r w:rsidRPr="00F4108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чувство ответственнос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 за свое здоровье и поведение; п</w:t>
      </w:r>
      <w:r w:rsidRPr="00F41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ропагандировать преимущества здорового образа жизни.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мероприятии приняли участие дети, отдыхающие на летней оздоровительной площадке. Ребятам было рассказано о вреде курения и употребления алкоголя. Через шуточную сценку «С</w:t>
      </w:r>
      <w:r w:rsidRPr="00F4108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транные гости», ребятам было предложено побыват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на месте человеческих органов</w:t>
      </w:r>
      <w:r w:rsidRPr="00F41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пьющих и курящих людей. Сделав выводы о 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41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каждый человек имеет право на выб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 - какой образ жизни ему вести,</w:t>
      </w:r>
      <w:r w:rsidRPr="00F41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ребятам было предложено поиграть в спортивные оздоровительные игры: «частокол», «сила духа», «походка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спортсмена», «полет на ядре», «плавание». После веселых игр</w:t>
      </w:r>
      <w:r w:rsidRPr="00F41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решили, что лучше двигаться вперед, совершая хорошие поступки, добиваясь своей мечты, и не губить свою жизнь вредными привычками, нанося вред не только своему здоровью, но и окружающим его людям. В мероприятии участвовало 32 человека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12 человек детей из неблагополучных семей.</w:t>
      </w:r>
    </w:p>
    <w:p w:rsidR="00D228B9" w:rsidRDefault="00F41086" w:rsidP="00D22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F41086"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июня была подготовлена и проведена игровая программа «Полезные и вредные привычки» с подростками поселения.</w:t>
      </w:r>
      <w:r w:rsidR="00C33C6B" w:rsidRPr="00C33C6B">
        <w:t xml:space="preserve"> </w:t>
      </w:r>
      <w:r w:rsidR="00C33C6B" w:rsidRPr="00C33C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 в мероприятии: 33 человека.</w:t>
      </w:r>
      <w:r w:rsidR="00C33C6B" w:rsidRPr="00C33C6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</w:p>
    <w:p w:rsidR="004A4BC6" w:rsidRPr="00D228B9" w:rsidRDefault="00994C8B" w:rsidP="00D228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5338">
        <w:rPr>
          <w:rFonts w:ascii="Times New Roman" w:hAnsi="Times New Roman" w:cs="Times New Roman"/>
          <w:sz w:val="28"/>
          <w:szCs w:val="28"/>
        </w:rPr>
        <w:t xml:space="preserve">29 </w:t>
      </w:r>
      <w:r>
        <w:rPr>
          <w:rFonts w:ascii="Times New Roman" w:hAnsi="Times New Roman" w:cs="Times New Roman"/>
          <w:sz w:val="28"/>
          <w:szCs w:val="28"/>
        </w:rPr>
        <w:t>июня состоялась беседа «Чрезвычайные ситуации» Цель: п</w:t>
      </w:r>
      <w:r w:rsidRPr="00EC5338">
        <w:rPr>
          <w:rFonts w:ascii="Times New Roman" w:hAnsi="Times New Roman" w:cs="Times New Roman"/>
          <w:sz w:val="28"/>
          <w:szCs w:val="28"/>
        </w:rPr>
        <w:t>ознакомить детей с ситу</w:t>
      </w:r>
      <w:r>
        <w:rPr>
          <w:rFonts w:ascii="Times New Roman" w:hAnsi="Times New Roman" w:cs="Times New Roman"/>
          <w:sz w:val="28"/>
          <w:szCs w:val="28"/>
        </w:rPr>
        <w:t>ациями, которые можно назвать «Чрезвычайными»</w:t>
      </w:r>
      <w:r w:rsidRPr="00EC5338">
        <w:rPr>
          <w:rFonts w:ascii="Times New Roman" w:hAnsi="Times New Roman" w:cs="Times New Roman"/>
          <w:sz w:val="28"/>
          <w:szCs w:val="28"/>
        </w:rPr>
        <w:t>, с действ</w:t>
      </w:r>
      <w:r>
        <w:rPr>
          <w:rFonts w:ascii="Times New Roman" w:hAnsi="Times New Roman" w:cs="Times New Roman"/>
          <w:sz w:val="28"/>
          <w:szCs w:val="28"/>
        </w:rPr>
        <w:t>иями при чрезвычайных ситуациях</w:t>
      </w:r>
      <w:r w:rsidRPr="00EC5338">
        <w:rPr>
          <w:rFonts w:ascii="Times New Roman" w:hAnsi="Times New Roman" w:cs="Times New Roman"/>
          <w:sz w:val="28"/>
          <w:szCs w:val="28"/>
        </w:rPr>
        <w:t>. Развивать умение находить решение в сложных ситуациях. Воспитывать чувство взаимопомощи и взаимовыручки.</w:t>
      </w:r>
      <w:r w:rsidR="00B459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начале беседы дети попытались объяснить, что такое чрезвычайные ситуации и назвать чрезвычайные ситуации, которые они знают. Затем детям было предложено дать определение – что такое наводнение, ураганы, бури, тайфуны, смерчи, пожар, химические заражения, терроризм и по каждой ситуации ребята постарались объяснить свои действия. После чего детям была предложена игра «Закончи предложение», которая помогла им вспомнить правила поведения при чрезвычайной ситуации. В заключение мероприятия был сделан вывод - что при чрезвычайной ситуации нужно действовать быстро, внимательно, быть очень бдительным и осторожным, а главное не паниковать, и обязательно обратиться за помощью к взрослым, а не действовать самостоятельно. В мероприятии приняли участие 17 человек.</w:t>
      </w:r>
    </w:p>
    <w:p w:rsidR="00D228B9" w:rsidRDefault="00C33C6B" w:rsidP="00D22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C33C6B">
        <w:rPr>
          <w:rFonts w:ascii="Times New Roman" w:eastAsia="Times New Roman" w:hAnsi="Times New Roman" w:cs="Times New Roman"/>
          <w:sz w:val="28"/>
          <w:szCs w:val="26"/>
          <w:lang w:eastAsia="ru-RU"/>
        </w:rPr>
        <w:lastRenderedPageBreak/>
        <w:t xml:space="preserve">12 </w:t>
      </w:r>
      <w:r w:rsidR="00D228B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августа </w:t>
      </w:r>
      <w:r w:rsidRPr="00C33C6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был подготовлен и проведен час размышлений «Берегись бед, пока их нет» с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детьми </w:t>
      </w:r>
      <w:r w:rsidR="00D228B9">
        <w:rPr>
          <w:rFonts w:ascii="Times New Roman" w:eastAsia="Times New Roman" w:hAnsi="Times New Roman" w:cs="Times New Roman"/>
          <w:sz w:val="28"/>
          <w:szCs w:val="26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C33C6B">
        <w:rPr>
          <w:rFonts w:ascii="Times New Roman" w:eastAsia="Times New Roman" w:hAnsi="Times New Roman" w:cs="Times New Roman"/>
          <w:sz w:val="28"/>
          <w:szCs w:val="26"/>
          <w:lang w:eastAsia="ru-RU"/>
        </w:rPr>
        <w:t>участник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ами летней оздоровительной площадки</w:t>
      </w:r>
      <w:r w:rsidRPr="00C33C6B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В мероприятии приняли участие 28 человек.</w:t>
      </w:r>
    </w:p>
    <w:p w:rsidR="00D228B9" w:rsidRDefault="00994C8B" w:rsidP="00D22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994C8B">
        <w:rPr>
          <w:rFonts w:ascii="Times New Roman" w:eastAsia="Times New Roman" w:hAnsi="Times New Roman" w:cs="Times New Roman"/>
          <w:sz w:val="28"/>
          <w:szCs w:val="26"/>
          <w:lang w:eastAsia="ru-RU"/>
        </w:rPr>
        <w:t>28</w:t>
      </w:r>
      <w:r w:rsidR="00D228B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августа</w:t>
      </w:r>
      <w:r w:rsidRPr="00994C8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для подростков поселения был подготовлен и проведен информационный час «Наша истинная национальность – человек»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, в кото</w:t>
      </w:r>
      <w:r w:rsidR="00D228B9">
        <w:rPr>
          <w:rFonts w:ascii="Times New Roman" w:eastAsia="Times New Roman" w:hAnsi="Times New Roman" w:cs="Times New Roman"/>
          <w:sz w:val="28"/>
          <w:szCs w:val="26"/>
          <w:lang w:eastAsia="ru-RU"/>
        </w:rPr>
        <w:t>ром приняли участие 19 человек.</w:t>
      </w:r>
    </w:p>
    <w:p w:rsidR="00D228B9" w:rsidRDefault="00B45941" w:rsidP="00D22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28 августа проведен информационн</w:t>
      </w:r>
      <w:r w:rsidR="00D228B9">
        <w:rPr>
          <w:rFonts w:ascii="Times New Roman" w:eastAsia="Times New Roman" w:hAnsi="Times New Roman" w:cs="Times New Roman"/>
          <w:sz w:val="28"/>
          <w:szCs w:val="26"/>
          <w:lang w:eastAsia="ru-RU"/>
        </w:rPr>
        <w:t>ый час для детей и подростков «Т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вое здоровье и курение». В этом мероприятии приняли участие 18 человек. </w:t>
      </w:r>
    </w:p>
    <w:p w:rsidR="00B45941" w:rsidRPr="00B45941" w:rsidRDefault="00D228B9" w:rsidP="00D22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30 августа</w:t>
      </w:r>
      <w:r w:rsidR="00B45941" w:rsidRPr="00B45941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для подростков поселения была подготовлена и проведен беседа «Терроризм – территория страха».</w:t>
      </w:r>
      <w:r w:rsidR="00B45941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B45941" w:rsidRPr="00B45941">
        <w:rPr>
          <w:rFonts w:ascii="Times New Roman" w:eastAsia="Calibri" w:hAnsi="Times New Roman" w:cs="Times New Roman"/>
          <w:sz w:val="28"/>
          <w:szCs w:val="26"/>
        </w:rPr>
        <w:t>Цель:</w:t>
      </w:r>
      <w:r w:rsidR="00B45941" w:rsidRPr="00B45941">
        <w:rPr>
          <w:rFonts w:ascii="Times New Roman" w:eastAsia="Calibri" w:hAnsi="Times New Roman" w:cs="Times New Roman"/>
          <w:b/>
          <w:sz w:val="28"/>
          <w:szCs w:val="26"/>
        </w:rPr>
        <w:t xml:space="preserve"> </w:t>
      </w:r>
      <w:r w:rsidR="00B45941" w:rsidRPr="00B45941">
        <w:rPr>
          <w:rFonts w:ascii="Times New Roman" w:eastAsia="Calibri" w:hAnsi="Times New Roman" w:cs="Times New Roman"/>
          <w:sz w:val="28"/>
          <w:szCs w:val="26"/>
        </w:rPr>
        <w:t>объяснить сущности терроризма, его типы и цели; совершенствование у школьников знаний о терроризме; основ безопасности в ЧС; формирование общественного сознания и гражданской позиции подрастающего поколения.</w:t>
      </w:r>
      <w:r w:rsidR="00B45941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B45941" w:rsidRPr="00B45941">
        <w:rPr>
          <w:rFonts w:ascii="Times New Roman" w:eastAsia="Calibri" w:hAnsi="Times New Roman" w:cs="Times New Roman"/>
          <w:sz w:val="28"/>
          <w:szCs w:val="26"/>
        </w:rPr>
        <w:t>С ребятами разобрали понятие слов «терроризм», «террорист» и «террор». Выяснили в чем сущность терроризма, его типы. Поговорили о трех сторонах террористической акции, о том</w:t>
      </w:r>
      <w:r w:rsidR="00B45941">
        <w:rPr>
          <w:rFonts w:ascii="Times New Roman" w:eastAsia="Calibri" w:hAnsi="Times New Roman" w:cs="Times New Roman"/>
          <w:sz w:val="28"/>
          <w:szCs w:val="26"/>
        </w:rPr>
        <w:t xml:space="preserve"> </w:t>
      </w:r>
      <w:r>
        <w:rPr>
          <w:rFonts w:ascii="Times New Roman" w:eastAsia="Calibri" w:hAnsi="Times New Roman" w:cs="Times New Roman"/>
          <w:sz w:val="28"/>
          <w:szCs w:val="26"/>
        </w:rPr>
        <w:t>–</w:t>
      </w:r>
      <w:r w:rsidR="00B45941" w:rsidRPr="00B45941">
        <w:rPr>
          <w:rFonts w:ascii="Times New Roman" w:eastAsia="Calibri" w:hAnsi="Times New Roman" w:cs="Times New Roman"/>
          <w:sz w:val="28"/>
          <w:szCs w:val="26"/>
        </w:rPr>
        <w:t xml:space="preserve"> какие действия включает в себя террористическая деятельность. Более подробно остановились на вопросе, как не стать жертвой теракта и что надо делать, если вдруг оказались в заложниках, как себя вести, надо ли пытаться бежать и оказывать сопротивление, как вести себя при начавшемся штурме. Ребятам было рассказано о террористической организации Аль-Каида. Также дети узнали, что Государственной Думой 3 июля 1998 года принят и одобрен Советом Федерации 9 июля 1998 года «Федеральный закон Российской Федерации о борьбе с терроризмом» и что каждый субъект России проводит мероприятия по предотвращению терактов и выявлению радикальных и террористических организаций. В завершении беседы с ребятами в группах прошло обсуждение вопросов для закрепления темы.</w:t>
      </w:r>
      <w:r w:rsidR="00B45941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B45941" w:rsidRPr="00B45941">
        <w:rPr>
          <w:rFonts w:ascii="Times New Roman" w:eastAsia="Calibri" w:hAnsi="Times New Roman" w:cs="Times New Roman"/>
          <w:sz w:val="28"/>
          <w:szCs w:val="26"/>
        </w:rPr>
        <w:t>На мероприятии присутствовало 26 человек.</w:t>
      </w:r>
    </w:p>
    <w:p w:rsidR="00994C8B" w:rsidRDefault="00B45941" w:rsidP="00D22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Всего проведено 7 мероприятий. Количество участников этих мероприятий составляет 173 человека.</w:t>
      </w:r>
    </w:p>
    <w:p w:rsidR="00B45941" w:rsidRDefault="00B45941" w:rsidP="00D228B9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B45941" w:rsidRDefault="00B45941" w:rsidP="00D228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Директор МКУК Центра Культуры и</w:t>
      </w:r>
    </w:p>
    <w:p w:rsidR="00B45941" w:rsidRDefault="00D228B9" w:rsidP="00D228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Досуга «Радуга»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B45941">
        <w:rPr>
          <w:rFonts w:ascii="Times New Roman" w:eastAsia="Times New Roman" w:hAnsi="Times New Roman" w:cs="Times New Roman"/>
          <w:sz w:val="28"/>
          <w:szCs w:val="26"/>
          <w:lang w:eastAsia="ru-RU"/>
        </w:rPr>
        <w:t>Н.А.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bookmarkStart w:id="0" w:name="_GoBack"/>
      <w:bookmarkEnd w:id="0"/>
      <w:r w:rsidR="00B45941">
        <w:rPr>
          <w:rFonts w:ascii="Times New Roman" w:eastAsia="Times New Roman" w:hAnsi="Times New Roman" w:cs="Times New Roman"/>
          <w:sz w:val="28"/>
          <w:szCs w:val="26"/>
          <w:lang w:eastAsia="ru-RU"/>
        </w:rPr>
        <w:t>Иванова</w:t>
      </w:r>
    </w:p>
    <w:p w:rsidR="00B45941" w:rsidRDefault="00B45941" w:rsidP="00D228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B45941" w:rsidRDefault="00B45941" w:rsidP="00D228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B45941" w:rsidRDefault="00B45941" w:rsidP="00D228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B45941" w:rsidRDefault="00B45941" w:rsidP="00D228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B45941" w:rsidRDefault="00B45941" w:rsidP="00D228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B45941" w:rsidRDefault="00B45941" w:rsidP="00D228B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Конкина Марина Александровна</w:t>
      </w:r>
    </w:p>
    <w:p w:rsidR="003269EE" w:rsidRPr="004A4BC6" w:rsidRDefault="004A4BC6" w:rsidP="00D228B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89242234991</w:t>
      </w:r>
    </w:p>
    <w:sectPr w:rsidR="003269EE" w:rsidRPr="004A4BC6" w:rsidSect="004A4BC6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9EE"/>
    <w:rsid w:val="003269EE"/>
    <w:rsid w:val="003D5633"/>
    <w:rsid w:val="004A4BC6"/>
    <w:rsid w:val="00994C8B"/>
    <w:rsid w:val="00B45941"/>
    <w:rsid w:val="00C33C6B"/>
    <w:rsid w:val="00D228B9"/>
    <w:rsid w:val="00F4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23229"/>
  <w15:docId w15:val="{738C97F3-829C-4569-8156-FFB647EBE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3</cp:revision>
  <cp:lastPrinted>2022-09-09T05:40:00Z</cp:lastPrinted>
  <dcterms:created xsi:type="dcterms:W3CDTF">2022-09-09T04:48:00Z</dcterms:created>
  <dcterms:modified xsi:type="dcterms:W3CDTF">2022-09-09T06:00:00Z</dcterms:modified>
</cp:coreProperties>
</file>