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>Информация</w:t>
      </w:r>
    </w:p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 xml:space="preserve">о проведении культурно-массовых мероприятий </w:t>
      </w:r>
    </w:p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>в Муниципальном казенном учреждении культуры</w:t>
      </w:r>
    </w:p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 xml:space="preserve"> Центре Культуры и Досуга «Радуга»</w:t>
      </w:r>
    </w:p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>с.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6B14">
        <w:rPr>
          <w:rFonts w:ascii="Times New Roman" w:eastAsia="Calibri" w:hAnsi="Times New Roman" w:cs="Times New Roman"/>
          <w:sz w:val="28"/>
          <w:szCs w:val="28"/>
        </w:rPr>
        <w:t>Вознесенское</w:t>
      </w:r>
    </w:p>
    <w:p w:rsidR="0001391D" w:rsidRDefault="00D838F7" w:rsidP="0001391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посвященных Дню Государственного флага РФ</w:t>
      </w:r>
    </w:p>
    <w:p w:rsidR="0001391D" w:rsidRDefault="0001391D" w:rsidP="0001391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176" w:rsidRDefault="00024176" w:rsidP="0002417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176">
        <w:rPr>
          <w:rFonts w:ascii="Times New Roman" w:eastAsia="Calibri" w:hAnsi="Times New Roman" w:cs="Times New Roman"/>
          <w:sz w:val="28"/>
          <w:szCs w:val="28"/>
        </w:rPr>
        <w:t>Ежегодно 22 августа в России отмечается День Государственного флага Российской Федерации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024176">
        <w:t xml:space="preserve"> </w:t>
      </w:r>
      <w:r w:rsidRPr="00024176">
        <w:rPr>
          <w:rFonts w:ascii="Times New Roman" w:eastAsia="Calibri" w:hAnsi="Times New Roman" w:cs="Times New Roman"/>
          <w:sz w:val="28"/>
          <w:szCs w:val="28"/>
        </w:rPr>
        <w:t>Этому празднику уже четвер</w:t>
      </w:r>
      <w:r>
        <w:rPr>
          <w:rFonts w:ascii="Times New Roman" w:eastAsia="Calibri" w:hAnsi="Times New Roman" w:cs="Times New Roman"/>
          <w:sz w:val="28"/>
          <w:szCs w:val="28"/>
        </w:rPr>
        <w:t>ть века. Белый, синий, красный –</w:t>
      </w:r>
      <w:r w:rsidRPr="00024176">
        <w:rPr>
          <w:rFonts w:ascii="Times New Roman" w:eastAsia="Calibri" w:hAnsi="Times New Roman" w:cs="Times New Roman"/>
          <w:sz w:val="28"/>
          <w:szCs w:val="28"/>
        </w:rPr>
        <w:t xml:space="preserve"> три цвета, за которыми судьба страны.</w:t>
      </w:r>
    </w:p>
    <w:p w:rsidR="00210B79" w:rsidRDefault="00024176" w:rsidP="0002417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кануне, р</w:t>
      </w:r>
      <w:r w:rsidR="0001391D" w:rsidRPr="0001391D">
        <w:rPr>
          <w:rFonts w:ascii="Times New Roman" w:eastAsia="Calibri" w:hAnsi="Times New Roman" w:cs="Times New Roman"/>
          <w:sz w:val="28"/>
          <w:szCs w:val="28"/>
        </w:rPr>
        <w:t>аботниками Центра Культуры и Досуга «Радуга» были</w:t>
      </w:r>
      <w:r w:rsidR="00C62F3E">
        <w:rPr>
          <w:rFonts w:ascii="Times New Roman" w:eastAsia="Calibri" w:hAnsi="Times New Roman" w:cs="Times New Roman"/>
          <w:sz w:val="28"/>
          <w:szCs w:val="28"/>
        </w:rPr>
        <w:t xml:space="preserve"> проведены следующие мероприятия</w:t>
      </w:r>
      <w:r>
        <w:rPr>
          <w:rFonts w:ascii="Times New Roman" w:eastAsia="Calibri" w:hAnsi="Times New Roman" w:cs="Times New Roman"/>
          <w:sz w:val="28"/>
          <w:szCs w:val="28"/>
        </w:rPr>
        <w:t>, посвященные Дню Государственного флага РФ</w:t>
      </w:r>
      <w:r w:rsidR="0001391D" w:rsidRPr="0001391D">
        <w:rPr>
          <w:rFonts w:ascii="Times New Roman" w:eastAsia="Calibri" w:hAnsi="Times New Roman" w:cs="Times New Roman"/>
          <w:sz w:val="28"/>
          <w:szCs w:val="28"/>
        </w:rPr>
        <w:t>:</w:t>
      </w:r>
      <w:bookmarkStart w:id="0" w:name="_GoBack"/>
      <w:bookmarkEnd w:id="0"/>
    </w:p>
    <w:p w:rsidR="00024176" w:rsidRPr="00024176" w:rsidRDefault="00024176" w:rsidP="0002417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176">
        <w:rPr>
          <w:rFonts w:ascii="Times New Roman" w:eastAsia="Calibri" w:hAnsi="Times New Roman" w:cs="Times New Roman"/>
          <w:sz w:val="28"/>
          <w:szCs w:val="28"/>
        </w:rPr>
        <w:t>21 августа в Центре Культуры и Досуга «Радуга» был проведен информационный час «Три цвета сплетены в едином стяге» для подростков.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24176">
        <w:rPr>
          <w:rFonts w:ascii="Times New Roman" w:eastAsia="Calibri" w:hAnsi="Times New Roman" w:cs="Times New Roman"/>
          <w:sz w:val="28"/>
          <w:szCs w:val="28"/>
        </w:rPr>
        <w:t>Цель: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24176">
        <w:rPr>
          <w:rFonts w:ascii="Times New Roman" w:eastAsia="Calibri" w:hAnsi="Times New Roman" w:cs="Times New Roman"/>
          <w:sz w:val="28"/>
          <w:szCs w:val="28"/>
        </w:rPr>
        <w:t>воспитание патриотических чувств учащихся; расширение знаний о 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сударственной символике России. </w:t>
      </w:r>
      <w:r w:rsidRPr="00024176">
        <w:rPr>
          <w:rFonts w:ascii="Times New Roman" w:eastAsia="Calibri" w:hAnsi="Times New Roman" w:cs="Times New Roman"/>
          <w:sz w:val="28"/>
          <w:szCs w:val="28"/>
        </w:rPr>
        <w:t>Разговор шел о государственной символике России. Ребята узнали, что Государственный флаг Российской Федерации ведет историю с 1668 года и служит России уже более 300 лет., что Российский флаг Российской Федерации представляет собой прямоугольное полотнище из трех разноцветных горизонтальных полос: верхний – белого, средний – синего, нижний – красного цветов. Всем было интересно узнать о том, что флаг всегда символизировал национальную честь. Когда начиналась война, мужчины становились «под знамена» и приносили присягу на верность своей стране. Быть знаменосцем в бою считалось очень почетным, а захватить вражеское знамя значило совершить настоящий подвиг. А если знамя оказывалось в руках противник</w:t>
      </w:r>
      <w:r>
        <w:rPr>
          <w:rFonts w:ascii="Times New Roman" w:eastAsia="Calibri" w:hAnsi="Times New Roman" w:cs="Times New Roman"/>
          <w:sz w:val="28"/>
          <w:szCs w:val="28"/>
        </w:rPr>
        <w:t xml:space="preserve">а, позор ложился на все войско. </w:t>
      </w:r>
      <w:r w:rsidRPr="00024176">
        <w:rPr>
          <w:rFonts w:ascii="Times New Roman" w:eastAsia="Calibri" w:hAnsi="Times New Roman" w:cs="Times New Roman"/>
          <w:sz w:val="28"/>
          <w:szCs w:val="28"/>
        </w:rPr>
        <w:t>Затем ребята, разделившись на две команды, посетили три станции – «Умники и умницы», «Твори добро» и «Лови момент». На первой станции ребята ответили на вопросы викторины, решили тестовые задания и отгадали загадки. Посетив вторую станцию, ребята рисовали тематические рисунки. На третьей станции ребята фотографировались с Российским флагом. При успешном прохождении заданий участники получали фрагмент карты, собрав которые, ребята получ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или карту Российской Федерации. </w:t>
      </w:r>
      <w:r w:rsidRPr="00024176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 31 человек.</w:t>
      </w:r>
    </w:p>
    <w:p w:rsidR="00BC58E0" w:rsidRDefault="00024176" w:rsidP="0002417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176">
        <w:rPr>
          <w:rFonts w:ascii="Times New Roman" w:eastAsia="Calibri" w:hAnsi="Times New Roman" w:cs="Times New Roman"/>
          <w:sz w:val="28"/>
          <w:szCs w:val="28"/>
        </w:rPr>
        <w:t>21 августа на сельской площади состоялась акция «Флаг у нас прекрасный – белый, синий, красный», посвящённый Дню Российского флага.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24176">
        <w:rPr>
          <w:rFonts w:ascii="Times New Roman" w:eastAsia="Calibri" w:hAnsi="Times New Roman" w:cs="Times New Roman"/>
          <w:sz w:val="28"/>
          <w:szCs w:val="28"/>
        </w:rPr>
        <w:t>Цель: прославление Российского флага. Воспитание чувства патриот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изма и гордости за свою страну. </w:t>
      </w:r>
      <w:r w:rsidRPr="00024176">
        <w:rPr>
          <w:rFonts w:ascii="Times New Roman" w:eastAsia="Calibri" w:hAnsi="Times New Roman" w:cs="Times New Roman"/>
          <w:sz w:val="28"/>
          <w:szCs w:val="28"/>
        </w:rPr>
        <w:t xml:space="preserve">Площадь была украшена Российскими флагами. С самого утра на площади звучала патриотическая музыка. Был выставлен планшет с названием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акции </w:t>
      </w:r>
      <w:r w:rsidRPr="00024176">
        <w:rPr>
          <w:rFonts w:ascii="Times New Roman" w:eastAsia="Calibri" w:hAnsi="Times New Roman" w:cs="Times New Roman"/>
          <w:sz w:val="28"/>
          <w:szCs w:val="28"/>
        </w:rPr>
        <w:t>и жители села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024176">
        <w:rPr>
          <w:rFonts w:ascii="Times New Roman" w:eastAsia="Calibri" w:hAnsi="Times New Roman" w:cs="Times New Roman"/>
          <w:sz w:val="28"/>
          <w:szCs w:val="28"/>
        </w:rPr>
        <w:t xml:space="preserve"> при помощи бантиков соответствующих цветов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024176">
        <w:rPr>
          <w:rFonts w:ascii="Times New Roman" w:eastAsia="Calibri" w:hAnsi="Times New Roman" w:cs="Times New Roman"/>
          <w:sz w:val="28"/>
          <w:szCs w:val="28"/>
        </w:rPr>
        <w:t xml:space="preserve"> создали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полотно в форме триколора. </w:t>
      </w:r>
      <w:r w:rsidRPr="00024176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33 человека.</w:t>
      </w:r>
    </w:p>
    <w:p w:rsidR="00024176" w:rsidRDefault="00024176" w:rsidP="0002417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4176">
        <w:rPr>
          <w:rFonts w:ascii="Times New Roman" w:eastAsia="Calibri" w:hAnsi="Times New Roman" w:cs="Times New Roman"/>
          <w:sz w:val="28"/>
          <w:szCs w:val="28"/>
        </w:rPr>
        <w:lastRenderedPageBreak/>
        <w:t>21 августа на пл</w:t>
      </w:r>
      <w:r>
        <w:rPr>
          <w:rFonts w:ascii="Times New Roman" w:eastAsia="Calibri" w:hAnsi="Times New Roman" w:cs="Times New Roman"/>
          <w:sz w:val="28"/>
          <w:szCs w:val="28"/>
        </w:rPr>
        <w:t>ощади Центра Культуры и Досуга «Радуга»</w:t>
      </w:r>
      <w:r w:rsidRPr="00024176">
        <w:rPr>
          <w:rFonts w:ascii="Times New Roman" w:eastAsia="Calibri" w:hAnsi="Times New Roman" w:cs="Times New Roman"/>
          <w:sz w:val="28"/>
          <w:szCs w:val="28"/>
        </w:rPr>
        <w:t xml:space="preserve"> для жителей села вы</w:t>
      </w:r>
      <w:r>
        <w:rPr>
          <w:rFonts w:ascii="Times New Roman" w:eastAsia="Calibri" w:hAnsi="Times New Roman" w:cs="Times New Roman"/>
          <w:sz w:val="28"/>
          <w:szCs w:val="28"/>
        </w:rPr>
        <w:t>ступал ансамбль казачьей песни «Братина»</w:t>
      </w:r>
      <w:r w:rsidRPr="00024176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24176">
        <w:rPr>
          <w:rFonts w:ascii="Times New Roman" w:eastAsia="Calibri" w:hAnsi="Times New Roman" w:cs="Times New Roman"/>
          <w:sz w:val="28"/>
          <w:szCs w:val="28"/>
        </w:rPr>
        <w:t>Концертная программа творческого коллектива б</w:t>
      </w:r>
      <w:r>
        <w:rPr>
          <w:rFonts w:ascii="Times New Roman" w:eastAsia="Calibri" w:hAnsi="Times New Roman" w:cs="Times New Roman"/>
          <w:sz w:val="28"/>
          <w:szCs w:val="28"/>
        </w:rPr>
        <w:t>ыла весьма разнообразна и прошла</w:t>
      </w:r>
      <w:r w:rsidRPr="00024176">
        <w:rPr>
          <w:rFonts w:ascii="Times New Roman" w:eastAsia="Calibri" w:hAnsi="Times New Roman" w:cs="Times New Roman"/>
          <w:sz w:val="28"/>
          <w:szCs w:val="28"/>
        </w:rPr>
        <w:t xml:space="preserve"> на одном дыхании. Несмотря на дождливую погоду, благодаря мастерству исполнителей, отзывчивости самих жителей, концерт стал настоящим праздником, как для зрителей, так и для сами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х исполнителей. </w:t>
      </w:r>
      <w:r w:rsidRPr="00024176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33 человека.</w:t>
      </w:r>
    </w:p>
    <w:p w:rsidR="00024176" w:rsidRDefault="00024176" w:rsidP="0002417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Всего было проведено мероприятий – 3, количество участников – 97 человек.</w:t>
      </w:r>
    </w:p>
    <w:p w:rsidR="00024176" w:rsidRDefault="00024176" w:rsidP="000139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24176" w:rsidRDefault="00024176" w:rsidP="000139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24176" w:rsidRDefault="00024176" w:rsidP="000139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1391D" w:rsidRDefault="000E3F2A" w:rsidP="000139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д</w:t>
      </w:r>
      <w:r w:rsidR="00210B79">
        <w:rPr>
          <w:rFonts w:ascii="Times New Roman" w:eastAsia="Calibri" w:hAnsi="Times New Roman" w:cs="Times New Roman"/>
          <w:sz w:val="28"/>
          <w:szCs w:val="28"/>
        </w:rPr>
        <w:t>иректор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210B79">
        <w:rPr>
          <w:rFonts w:ascii="Times New Roman" w:eastAsia="Calibri" w:hAnsi="Times New Roman" w:cs="Times New Roman"/>
          <w:sz w:val="28"/>
          <w:szCs w:val="28"/>
        </w:rPr>
        <w:t xml:space="preserve"> МКУК Центра </w:t>
      </w:r>
    </w:p>
    <w:p w:rsidR="00210B79" w:rsidRDefault="00210B79" w:rsidP="000139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Культуры и </w:t>
      </w:r>
      <w:r w:rsidR="0001391D">
        <w:rPr>
          <w:rFonts w:ascii="Times New Roman" w:eastAsia="Calibri" w:hAnsi="Times New Roman" w:cs="Times New Roman"/>
          <w:sz w:val="28"/>
          <w:szCs w:val="28"/>
        </w:rPr>
        <w:t>Досуга «Радуга»</w:t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E3F2A">
        <w:rPr>
          <w:rFonts w:ascii="Times New Roman" w:eastAsia="Calibri" w:hAnsi="Times New Roman" w:cs="Times New Roman"/>
          <w:sz w:val="28"/>
          <w:szCs w:val="28"/>
        </w:rPr>
        <w:t>Т.В. Голубева</w:t>
      </w:r>
    </w:p>
    <w:p w:rsidR="00535862" w:rsidRDefault="00535862" w:rsidP="000241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176" w:rsidRPr="00024176" w:rsidRDefault="00024176" w:rsidP="000241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024176" w:rsidRPr="00024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350"/>
    <w:rsid w:val="0001391D"/>
    <w:rsid w:val="00024176"/>
    <w:rsid w:val="000E3F2A"/>
    <w:rsid w:val="00210B79"/>
    <w:rsid w:val="00243350"/>
    <w:rsid w:val="003E2D17"/>
    <w:rsid w:val="004D23AF"/>
    <w:rsid w:val="00535862"/>
    <w:rsid w:val="006F16CC"/>
    <w:rsid w:val="007B5D55"/>
    <w:rsid w:val="007F3DBC"/>
    <w:rsid w:val="00897495"/>
    <w:rsid w:val="00B4538D"/>
    <w:rsid w:val="00B90649"/>
    <w:rsid w:val="00BC58E0"/>
    <w:rsid w:val="00C62F3E"/>
    <w:rsid w:val="00D838F7"/>
    <w:rsid w:val="00E7487E"/>
    <w:rsid w:val="00F2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02580"/>
  <w15:docId w15:val="{0AB0EBDE-F67E-4157-BE28-F66568F83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335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E3F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3F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584D1-AC3F-432C-A035-B9C372803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11</cp:revision>
  <cp:lastPrinted>2022-08-17T05:32:00Z</cp:lastPrinted>
  <dcterms:created xsi:type="dcterms:W3CDTF">2022-02-22T01:15:00Z</dcterms:created>
  <dcterms:modified xsi:type="dcterms:W3CDTF">2022-08-21T07:09:00Z</dcterms:modified>
</cp:coreProperties>
</file>