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Муниципальном </w:t>
      </w:r>
      <w:r w:rsidR="003430DD">
        <w:rPr>
          <w:sz w:val="28"/>
          <w:szCs w:val="28"/>
        </w:rPr>
        <w:t>бюджетном</w:t>
      </w:r>
      <w:r>
        <w:rPr>
          <w:sz w:val="28"/>
          <w:szCs w:val="28"/>
        </w:rPr>
        <w:t xml:space="preserve"> учреждении культуры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Центре</w:t>
      </w:r>
      <w:proofErr w:type="gramEnd"/>
      <w:r>
        <w:rPr>
          <w:sz w:val="28"/>
          <w:szCs w:val="28"/>
        </w:rPr>
        <w:t xml:space="preserve"> Культуры и Досуга «Радуга»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с.Вознесенское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профилактике терроризма и экстремизма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3430DD">
        <w:rPr>
          <w:sz w:val="28"/>
          <w:szCs w:val="28"/>
        </w:rPr>
        <w:t xml:space="preserve">1 полугодие 2025 </w:t>
      </w:r>
      <w:r>
        <w:rPr>
          <w:sz w:val="28"/>
          <w:szCs w:val="28"/>
        </w:rPr>
        <w:t>года</w:t>
      </w:r>
    </w:p>
    <w:p w:rsidR="00EA6103" w:rsidRDefault="00EA6103" w:rsidP="00EA6103"/>
    <w:p w:rsidR="00EA6103" w:rsidRDefault="00EA6103" w:rsidP="00EA61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прошедший период 1 </w:t>
      </w:r>
      <w:r w:rsidR="003430DD">
        <w:rPr>
          <w:sz w:val="28"/>
          <w:szCs w:val="28"/>
        </w:rPr>
        <w:t>полугодие 2025</w:t>
      </w:r>
      <w:r>
        <w:rPr>
          <w:sz w:val="28"/>
          <w:szCs w:val="28"/>
        </w:rPr>
        <w:t xml:space="preserve"> года в Центре Культуры и Досуга «Радуга» проводились запланированные мероприятия по профилактике терроризма и экстремизма.</w:t>
      </w:r>
    </w:p>
    <w:p w:rsidR="0059517F" w:rsidRPr="003430DD" w:rsidRDefault="003430DD" w:rsidP="003430DD">
      <w:pPr>
        <w:ind w:firstLine="708"/>
        <w:jc w:val="both"/>
        <w:rPr>
          <w:sz w:val="28"/>
        </w:rPr>
      </w:pPr>
      <w:r w:rsidRPr="003430DD">
        <w:rPr>
          <w:sz w:val="28"/>
        </w:rPr>
        <w:t>23 января проведена беседа «Безопасное поведение в чрезвычайных ситуациях» для школьников. Цель мероприятия: обобщить знания учащихся по правилам поведения в экстремальных ситуациях; учить предотвращать эти ситуации; развивать наблюдательность и внимательность. Беседовали о том, что каждое утро человек выходит из дома и попадает в огромный мир, в котором может произойти все что угодно, начиная от ушиба и заканчивая террористическим актом. А также мерами осторожности с лицами, которые не внушают доверия, незнакомыми людьми. Эти неприятности получили название экстремальных ситуаций. С ребятами повторили правила поведения, как вести себя в экстремальных ситуациях дома, на улице, при пожаре и в других чрезвычайных ситуациях, в которых может оказаться человек. Ребята запомнили и выучили номер телефона, 112 по которому нужно звонить в чрезвычайных ситуациях. Полученные в ходе беседы знания помогут им не растеряться и сохранить свою жизнь и здоровье. В мероприятии приняли участие 17 человек.</w:t>
      </w:r>
    </w:p>
    <w:p w:rsidR="00EA6103" w:rsidRPr="003430DD" w:rsidRDefault="003430DD" w:rsidP="003430DD">
      <w:pPr>
        <w:ind w:firstLine="708"/>
        <w:jc w:val="both"/>
        <w:rPr>
          <w:sz w:val="28"/>
        </w:rPr>
      </w:pPr>
      <w:r w:rsidRPr="003430DD">
        <w:rPr>
          <w:sz w:val="28"/>
        </w:rPr>
        <w:t xml:space="preserve">28 января в МБОУ СОШ </w:t>
      </w:r>
      <w:r>
        <w:rPr>
          <w:sz w:val="28"/>
        </w:rPr>
        <w:t xml:space="preserve">с. Вознесенское </w:t>
      </w:r>
      <w:r w:rsidRPr="003430DD">
        <w:rPr>
          <w:sz w:val="28"/>
        </w:rPr>
        <w:t xml:space="preserve">прошел видео час «Терроризм и виды терроризма» Цель проведения: Информационное противодействие терроризму, формирование активной гражданской позиции у подростков. </w:t>
      </w:r>
      <w:r>
        <w:rPr>
          <w:sz w:val="28"/>
        </w:rPr>
        <w:t>В ходе мероприятия присутствующие</w:t>
      </w:r>
      <w:r w:rsidRPr="003430DD">
        <w:rPr>
          <w:sz w:val="28"/>
        </w:rPr>
        <w:t xml:space="preserve"> </w:t>
      </w:r>
      <w:r>
        <w:rPr>
          <w:sz w:val="28"/>
        </w:rPr>
        <w:t>прослушали</w:t>
      </w:r>
      <w:r w:rsidRPr="003430DD">
        <w:rPr>
          <w:sz w:val="28"/>
        </w:rPr>
        <w:t xml:space="preserve"> </w:t>
      </w:r>
      <w:r>
        <w:rPr>
          <w:sz w:val="28"/>
        </w:rPr>
        <w:t xml:space="preserve">информацию </w:t>
      </w:r>
      <w:r w:rsidRPr="003430DD">
        <w:rPr>
          <w:sz w:val="28"/>
        </w:rPr>
        <w:t>о том, что терроризм относится к числу самых опасных и трудно прогнозируемых явлений современности, которое приобретает всё более разнообразные формы и уг</w:t>
      </w:r>
      <w:r>
        <w:rPr>
          <w:sz w:val="28"/>
        </w:rPr>
        <w:t>рожающие масштабы. Также назвали</w:t>
      </w:r>
      <w:r w:rsidRPr="003430DD">
        <w:rPr>
          <w:sz w:val="28"/>
        </w:rPr>
        <w:t xml:space="preserve"> виды и цели террористи</w:t>
      </w:r>
      <w:r>
        <w:rPr>
          <w:sz w:val="28"/>
        </w:rPr>
        <w:t>ческой деятельности и познакомились</w:t>
      </w:r>
      <w:r w:rsidRPr="003430DD">
        <w:rPr>
          <w:sz w:val="28"/>
        </w:rPr>
        <w:t xml:space="preserve"> с основными правилами поведения в случае угрозы террористического акта.</w:t>
      </w:r>
      <w:r>
        <w:rPr>
          <w:sz w:val="28"/>
        </w:rPr>
        <w:t xml:space="preserve"> </w:t>
      </w:r>
      <w:r w:rsidRPr="003430DD">
        <w:rPr>
          <w:sz w:val="28"/>
        </w:rPr>
        <w:t>В мероприятии приняло участие 22 человека.</w:t>
      </w:r>
    </w:p>
    <w:p w:rsidR="00EA6103" w:rsidRDefault="003430DD" w:rsidP="003430DD">
      <w:pPr>
        <w:ind w:firstLine="708"/>
        <w:jc w:val="both"/>
        <w:rPr>
          <w:sz w:val="28"/>
        </w:rPr>
      </w:pPr>
      <w:r w:rsidRPr="003430DD">
        <w:rPr>
          <w:sz w:val="28"/>
        </w:rPr>
        <w:t xml:space="preserve">27 февраля в МБОУ СОШ с. </w:t>
      </w:r>
      <w:proofErr w:type="gramStart"/>
      <w:r w:rsidRPr="003430DD">
        <w:rPr>
          <w:sz w:val="28"/>
        </w:rPr>
        <w:t>Вознесенское</w:t>
      </w:r>
      <w:proofErr w:type="gramEnd"/>
      <w:r w:rsidRPr="003430DD">
        <w:rPr>
          <w:sz w:val="28"/>
        </w:rPr>
        <w:t xml:space="preserve"> прошла тематическая программа «Мы под прицелом». Цель мероприятия: формирование общественного сознания и гражданской позиции подрастающего поколения. Участникам мероприятия рассказали, что терроризм и экстремизм сегодня стали серьёзнейшей проблемой 21 века. Они узнали о том, что именно молодые люди чаще всего становятся проводниками чуждой и чрезвычайно опасной для настоящего общества идеологией. Поговорили об истории возникновения терроризма, наиболее известных терактах последнего десятилетия. Присутствующим рассказали о важности защитных мер </w:t>
      </w:r>
      <w:r w:rsidRPr="003430DD">
        <w:rPr>
          <w:sz w:val="28"/>
        </w:rPr>
        <w:lastRenderedPageBreak/>
        <w:t>безопасности для предотвращения террористических актов. Например, способы чтения планов эвакуации и варианты отхода из здания, действия для связи и сообщения своей дислокации сотрудникам Министерства Чрезвычайных Ситуации или МЧС. В ходе программы все присутствующие усвоили, что своевременные действия могут помочь предотвратить террористический акт и сохранить жизни окружающих. Приняло участие в акции 23 человека.</w:t>
      </w:r>
    </w:p>
    <w:p w:rsidR="003430DD" w:rsidRDefault="003430DD" w:rsidP="003430DD">
      <w:pPr>
        <w:ind w:firstLine="708"/>
        <w:jc w:val="both"/>
        <w:rPr>
          <w:sz w:val="28"/>
        </w:rPr>
      </w:pPr>
      <w:r w:rsidRPr="003430DD">
        <w:rPr>
          <w:sz w:val="28"/>
        </w:rPr>
        <w:t xml:space="preserve">13 марта в МБОУ СОШ с. Вознесенское прошел час информации «Дружба народов – оружие против террора». Цель проведения: Показать </w:t>
      </w:r>
      <w:proofErr w:type="gramStart"/>
      <w:r w:rsidRPr="003430DD">
        <w:rPr>
          <w:sz w:val="28"/>
        </w:rPr>
        <w:t>обучающимся</w:t>
      </w:r>
      <w:proofErr w:type="gramEnd"/>
      <w:r w:rsidRPr="003430DD">
        <w:rPr>
          <w:sz w:val="28"/>
        </w:rPr>
        <w:t xml:space="preserve">, на примерах событий в мире, что такое терроризм, каковы его последствия, какие возможные способы защиты от него существуют; воспитывать стойкость характера, чувство сострадания. Из беседы ребята узнали хронологию самых масштабных террористических актов в истории </w:t>
      </w:r>
      <w:proofErr w:type="gramStart"/>
      <w:r w:rsidRPr="003430DD">
        <w:rPr>
          <w:sz w:val="28"/>
        </w:rPr>
        <w:t>за</w:t>
      </w:r>
      <w:proofErr w:type="gramEnd"/>
      <w:r w:rsidRPr="003430DD">
        <w:rPr>
          <w:sz w:val="28"/>
        </w:rPr>
        <w:t xml:space="preserve"> последние года. Так же они узнали</w:t>
      </w:r>
      <w:r w:rsidR="00703FAF">
        <w:rPr>
          <w:sz w:val="28"/>
        </w:rPr>
        <w:t>,</w:t>
      </w:r>
      <w:r w:rsidRPr="003430DD">
        <w:rPr>
          <w:sz w:val="28"/>
        </w:rPr>
        <w:t xml:space="preserve"> как вести себя в различных ситуациях, связанных с терроризмом. Ответили на вопросы «Безопасность» и «Поступай правильно». В конце мероприятия ребята нарисовали знак </w:t>
      </w:r>
      <w:r w:rsidR="00703FAF">
        <w:rPr>
          <w:sz w:val="28"/>
        </w:rPr>
        <w:t>«П</w:t>
      </w:r>
      <w:r w:rsidRPr="003430DD">
        <w:rPr>
          <w:sz w:val="28"/>
        </w:rPr>
        <w:t>ротив террора</w:t>
      </w:r>
      <w:r w:rsidR="00703FAF">
        <w:rPr>
          <w:sz w:val="28"/>
        </w:rPr>
        <w:t>»</w:t>
      </w:r>
      <w:r w:rsidRPr="003430DD">
        <w:rPr>
          <w:sz w:val="28"/>
        </w:rPr>
        <w:t>. В мероприятии приняло участие 17 человек.</w:t>
      </w:r>
    </w:p>
    <w:p w:rsidR="003430DD" w:rsidRDefault="00703FAF" w:rsidP="00703FAF">
      <w:pPr>
        <w:ind w:firstLine="708"/>
        <w:jc w:val="both"/>
        <w:rPr>
          <w:sz w:val="28"/>
        </w:rPr>
      </w:pPr>
      <w:r w:rsidRPr="00703FAF">
        <w:rPr>
          <w:sz w:val="28"/>
        </w:rPr>
        <w:t>19 апреля проведена профилактическая беседа «Безопасность в сети» с детьми поселения. Цель мероприятия: профилактика правонарушений в интернете, повышение безопасности и правовой защищенности в глобальной сети. Сеть Интернет – это небезопасная среда. С ребятами обсудили вопрос об угрозах, которые исходят из сети Интернета, угрожая человеку, персональному компьютеру. Ведущая познакомила с правилами ответственного и безопасного поведения в современной информационной среде и способами защиты от противоправных посягательств в сети Интернет. В ходе мероприятия обсудили, какие положительные и отрицательные стороны имеет Всемирная сеть, а также выделили несколько несложных правил при работе с интернетом. В завершение мероприятия участники рассказали, как они пользуются интернетом дома. В мероприятии приняло участие 17 человек.</w:t>
      </w:r>
    </w:p>
    <w:p w:rsidR="003430DD" w:rsidRDefault="00703FAF" w:rsidP="00703FAF">
      <w:pPr>
        <w:ind w:firstLine="708"/>
        <w:jc w:val="both"/>
        <w:rPr>
          <w:sz w:val="28"/>
        </w:rPr>
      </w:pPr>
      <w:r>
        <w:rPr>
          <w:sz w:val="28"/>
        </w:rPr>
        <w:t xml:space="preserve">За отчетный период было проведено 5 </w:t>
      </w:r>
      <w:bookmarkStart w:id="0" w:name="_GoBack"/>
      <w:bookmarkEnd w:id="0"/>
      <w:r>
        <w:rPr>
          <w:sz w:val="28"/>
        </w:rPr>
        <w:t>мероприятий, в которых приняло участие – 96 человек.</w:t>
      </w:r>
    </w:p>
    <w:p w:rsidR="003430DD" w:rsidRDefault="003430DD" w:rsidP="003430DD">
      <w:pPr>
        <w:jc w:val="both"/>
        <w:rPr>
          <w:sz w:val="28"/>
        </w:rPr>
      </w:pPr>
    </w:p>
    <w:p w:rsidR="003430DD" w:rsidRDefault="003430DD" w:rsidP="003430DD">
      <w:pPr>
        <w:jc w:val="both"/>
        <w:rPr>
          <w:sz w:val="28"/>
        </w:rPr>
      </w:pPr>
    </w:p>
    <w:p w:rsidR="00703FAF" w:rsidRDefault="00703FAF">
      <w:pPr>
        <w:rPr>
          <w:sz w:val="28"/>
          <w:szCs w:val="28"/>
        </w:rPr>
      </w:pPr>
      <w:r>
        <w:rPr>
          <w:sz w:val="28"/>
          <w:szCs w:val="28"/>
        </w:rPr>
        <w:t>Директор МБ</w:t>
      </w:r>
      <w:r w:rsidR="00EA6103" w:rsidRPr="00EA6103">
        <w:rPr>
          <w:sz w:val="28"/>
          <w:szCs w:val="28"/>
        </w:rPr>
        <w:t xml:space="preserve">УК </w:t>
      </w:r>
      <w:r w:rsidR="00EA6103">
        <w:rPr>
          <w:sz w:val="28"/>
          <w:szCs w:val="28"/>
        </w:rPr>
        <w:t xml:space="preserve">Центра </w:t>
      </w:r>
    </w:p>
    <w:p w:rsidR="00EA6103" w:rsidRDefault="00EA6103">
      <w:pPr>
        <w:rPr>
          <w:sz w:val="28"/>
          <w:szCs w:val="28"/>
        </w:rPr>
      </w:pPr>
      <w:r>
        <w:rPr>
          <w:sz w:val="28"/>
          <w:szCs w:val="28"/>
        </w:rPr>
        <w:t>Культуры и</w:t>
      </w:r>
      <w:r w:rsidR="00703FAF">
        <w:rPr>
          <w:sz w:val="28"/>
          <w:szCs w:val="28"/>
        </w:rPr>
        <w:t xml:space="preserve"> </w:t>
      </w:r>
      <w:r>
        <w:rPr>
          <w:sz w:val="28"/>
          <w:szCs w:val="28"/>
        </w:rPr>
        <w:t>Досуга «</w:t>
      </w:r>
      <w:r w:rsidR="00703FAF">
        <w:rPr>
          <w:sz w:val="28"/>
          <w:szCs w:val="28"/>
        </w:rPr>
        <w:t>Радуга»</w:t>
      </w:r>
      <w:r w:rsidR="00703FAF">
        <w:rPr>
          <w:sz w:val="28"/>
          <w:szCs w:val="28"/>
        </w:rPr>
        <w:tab/>
      </w:r>
      <w:r w:rsidR="00703FAF">
        <w:rPr>
          <w:sz w:val="28"/>
          <w:szCs w:val="28"/>
        </w:rPr>
        <w:tab/>
      </w:r>
      <w:r w:rsidR="00703FAF">
        <w:rPr>
          <w:sz w:val="28"/>
          <w:szCs w:val="28"/>
        </w:rPr>
        <w:tab/>
      </w:r>
      <w:r w:rsidR="00703FAF">
        <w:rPr>
          <w:sz w:val="28"/>
          <w:szCs w:val="28"/>
        </w:rPr>
        <w:tab/>
      </w:r>
      <w:r w:rsidR="00703FAF">
        <w:rPr>
          <w:sz w:val="28"/>
          <w:szCs w:val="28"/>
        </w:rPr>
        <w:tab/>
      </w:r>
      <w:r w:rsidR="00703FAF">
        <w:rPr>
          <w:sz w:val="28"/>
          <w:szCs w:val="28"/>
        </w:rPr>
        <w:tab/>
        <w:t>Ю.В. Сластина</w:t>
      </w: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703FAF" w:rsidRDefault="00703FAF">
      <w:pPr>
        <w:rPr>
          <w:sz w:val="28"/>
          <w:szCs w:val="28"/>
        </w:rPr>
      </w:pPr>
    </w:p>
    <w:p w:rsidR="00703FAF" w:rsidRDefault="00703FAF">
      <w:pPr>
        <w:rPr>
          <w:sz w:val="28"/>
          <w:szCs w:val="28"/>
        </w:rPr>
      </w:pPr>
    </w:p>
    <w:p w:rsidR="00703FAF" w:rsidRDefault="00703FAF">
      <w:pPr>
        <w:rPr>
          <w:sz w:val="28"/>
          <w:szCs w:val="28"/>
        </w:rPr>
      </w:pPr>
    </w:p>
    <w:p w:rsidR="00703FAF" w:rsidRDefault="00703FAF">
      <w:pPr>
        <w:rPr>
          <w:sz w:val="28"/>
          <w:szCs w:val="28"/>
        </w:rPr>
      </w:pPr>
    </w:p>
    <w:p w:rsidR="00EA6103" w:rsidRDefault="00703FAF">
      <w:r>
        <w:t>Голубева Татьяна Владимировна</w:t>
      </w:r>
    </w:p>
    <w:p w:rsidR="00703FAF" w:rsidRPr="00EA6103" w:rsidRDefault="00703FAF">
      <w:r>
        <w:t>+7 (914) 545-80-43</w:t>
      </w:r>
    </w:p>
    <w:sectPr w:rsidR="00703FAF" w:rsidRPr="00EA6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03"/>
    <w:rsid w:val="003430DD"/>
    <w:rsid w:val="0059517F"/>
    <w:rsid w:val="00703FAF"/>
    <w:rsid w:val="007B5F33"/>
    <w:rsid w:val="00EA6103"/>
    <w:rsid w:val="00F9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2</cp:revision>
  <cp:lastPrinted>2025-07-09T02:26:00Z</cp:lastPrinted>
  <dcterms:created xsi:type="dcterms:W3CDTF">2022-05-24T01:14:00Z</dcterms:created>
  <dcterms:modified xsi:type="dcterms:W3CDTF">2025-07-09T02:26:00Z</dcterms:modified>
</cp:coreProperties>
</file>