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Информация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655F74">
        <w:rPr>
          <w:rFonts w:ascii="Times New Roman" w:hAnsi="Times New Roman" w:cs="Times New Roman"/>
          <w:sz w:val="28"/>
        </w:rPr>
        <w:t>Центре</w:t>
      </w:r>
      <w:proofErr w:type="gramEnd"/>
      <w:r w:rsidRPr="00655F74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655F74" w:rsidRPr="00655F74" w:rsidRDefault="00655F7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с. Вознесенское</w:t>
      </w:r>
    </w:p>
    <w:p w:rsidR="00655F74" w:rsidRPr="00655F74" w:rsidRDefault="00AB79B4" w:rsidP="00655F7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4B68B7">
        <w:rPr>
          <w:rFonts w:ascii="Times New Roman" w:hAnsi="Times New Roman" w:cs="Times New Roman"/>
          <w:sz w:val="28"/>
        </w:rPr>
        <w:t>конституции РФ</w:t>
      </w:r>
    </w:p>
    <w:p w:rsidR="00AB79B4" w:rsidRDefault="00AB79B4" w:rsidP="00B829F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4B68B7" w:rsidRDefault="004B68B7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B68B7">
        <w:rPr>
          <w:rFonts w:ascii="Times New Roman" w:hAnsi="Times New Roman" w:cs="Times New Roman"/>
          <w:sz w:val="28"/>
        </w:rPr>
        <w:t xml:space="preserve">10 декабря в МБОУ СОШ с. Вознесенского был организован и проведен информационный час «Конституция – наш ориентир» ко дню Конституции РФ, который отмечается в России 12 декабря для старшеклассников. Цель мероприятия: формирование представления о важности соблюдения законов государства; развитие гражданско-правового образования учащихся; формирование </w:t>
      </w:r>
      <w:proofErr w:type="gramStart"/>
      <w:r w:rsidRPr="004B68B7">
        <w:rPr>
          <w:rFonts w:ascii="Times New Roman" w:hAnsi="Times New Roman" w:cs="Times New Roman"/>
          <w:sz w:val="28"/>
        </w:rPr>
        <w:t>активный</w:t>
      </w:r>
      <w:proofErr w:type="gramEnd"/>
      <w:r w:rsidRPr="004B68B7">
        <w:rPr>
          <w:rFonts w:ascii="Times New Roman" w:hAnsi="Times New Roman" w:cs="Times New Roman"/>
          <w:sz w:val="28"/>
        </w:rPr>
        <w:t xml:space="preserve"> гражданской позиции и правового сознания; приобретение навыков правовой культуры. Конституция – основной закон государства – является ядром всей правовой системы России и определяет смысл и содержание других законов, определяет права и обязанности каждого гражданина страны. Участники мероприятия познакомились с историей принятия документа, основными правами и обязанностями граждан, гарантированными Конституцией РФ. Библиотекарь рассказала детям о том, почему необходимо знать содержание Конституции, как ее статьи помогают людям защитить свои права. На примере русских сказок ребята узнали, какие литературные герои нарушают права других героев, обижают и унижают их. В мероприятии приняли участие 12 человек.</w:t>
      </w:r>
    </w:p>
    <w:p w:rsidR="006973DA" w:rsidRDefault="006973DA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proofErr w:type="gramStart"/>
      <w:r w:rsidRPr="006973DA">
        <w:rPr>
          <w:rFonts w:ascii="Times New Roman" w:hAnsi="Times New Roman" w:cs="Times New Roman"/>
          <w:sz w:val="28"/>
        </w:rPr>
        <w:t>12 декабря в МБОУ СОШ с. Вознесенское проведена познавательная программа «Книга ответов на все вопросы» с учащимися 5-го класса, посвящённая Дню конституции.</w:t>
      </w:r>
      <w:proofErr w:type="gramEnd"/>
      <w:r w:rsidRPr="006973DA">
        <w:rPr>
          <w:rFonts w:ascii="Times New Roman" w:hAnsi="Times New Roman" w:cs="Times New Roman"/>
          <w:sz w:val="28"/>
        </w:rPr>
        <w:t xml:space="preserve"> Цель: формирование у учащихся понимания сущности и значения Конституции и государственных символов Российской Федерации. Ребята внимательно прослушали сказку о двух государствах МОЖНО и НЕЛЬЗЯ. Ребята узнали ответы на главные вопросы – что люди могут делать и чего не могут, что они обязаны делать и чего не обязаны, на что они имеют право и на что не имеют. Нашли </w:t>
      </w:r>
      <w:proofErr w:type="gramStart"/>
      <w:r w:rsidRPr="006973DA">
        <w:rPr>
          <w:rFonts w:ascii="Times New Roman" w:hAnsi="Times New Roman" w:cs="Times New Roman"/>
          <w:sz w:val="28"/>
        </w:rPr>
        <w:t>ответы</w:t>
      </w:r>
      <w:proofErr w:type="gramEnd"/>
      <w:r w:rsidRPr="006973DA">
        <w:rPr>
          <w:rFonts w:ascii="Times New Roman" w:hAnsi="Times New Roman" w:cs="Times New Roman"/>
          <w:sz w:val="28"/>
        </w:rPr>
        <w:t xml:space="preserve"> пройдя испытание в задании «Вопрос – ответ», в задании «Сказка лож, да в ней намек,,,» назвали сказку и назвали права Конституции, которые были нарушены или использованы. В задании «Символика РФ» сделали флаг России. В заключительной части ребята рассказали, что такое гимн и кто его написал, а также назвали сваю главную обязанность учеников – хорошо учиться. В мероприятии принял  участие: 18 человек</w:t>
      </w:r>
    </w:p>
    <w:p w:rsidR="00655F74" w:rsidRPr="00655F74" w:rsidRDefault="00D07D71" w:rsidP="00655F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Всего проведен</w:t>
      </w:r>
      <w:r w:rsidR="006973DA">
        <w:rPr>
          <w:rFonts w:ascii="Times New Roman" w:hAnsi="Times New Roman" w:cs="Times New Roman"/>
          <w:sz w:val="28"/>
        </w:rPr>
        <w:t>о мероприятий – 2</w:t>
      </w:r>
      <w:r w:rsidR="00E11A76">
        <w:rPr>
          <w:rFonts w:ascii="Times New Roman" w:hAnsi="Times New Roman" w:cs="Times New Roman"/>
          <w:sz w:val="28"/>
        </w:rPr>
        <w:t xml:space="preserve">, количество участников – </w:t>
      </w:r>
      <w:r w:rsidR="006973DA">
        <w:rPr>
          <w:rFonts w:ascii="Times New Roman" w:hAnsi="Times New Roman" w:cs="Times New Roman"/>
          <w:sz w:val="28"/>
        </w:rPr>
        <w:t>30</w:t>
      </w:r>
      <w:r w:rsidR="009A457A">
        <w:rPr>
          <w:rFonts w:ascii="Times New Roman" w:hAnsi="Times New Roman" w:cs="Times New Roman"/>
          <w:sz w:val="28"/>
        </w:rPr>
        <w:t xml:space="preserve"> человек</w:t>
      </w:r>
      <w:r w:rsidR="00655F74" w:rsidRPr="00655F74">
        <w:rPr>
          <w:rFonts w:ascii="Times New Roman" w:hAnsi="Times New Roman" w:cs="Times New Roman"/>
          <w:sz w:val="28"/>
        </w:rPr>
        <w:t>.</w:t>
      </w:r>
    </w:p>
    <w:p w:rsidR="00814CCE" w:rsidRDefault="00814CCE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07D71" w:rsidRPr="00655F74" w:rsidRDefault="00D07D71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55F74" w:rsidRPr="00655F74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Директор МКУК Центр</w:t>
      </w:r>
    </w:p>
    <w:p w:rsidR="00D07D71" w:rsidRPr="006973DA" w:rsidRDefault="00655F74" w:rsidP="00655F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655F74">
        <w:rPr>
          <w:rFonts w:ascii="Times New Roman" w:hAnsi="Times New Roman" w:cs="Times New Roman"/>
          <w:sz w:val="28"/>
        </w:rPr>
        <w:t>Культуры и Досуга «Радуга»</w:t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</w:r>
      <w:r w:rsidRPr="00655F74">
        <w:rPr>
          <w:rFonts w:ascii="Times New Roman" w:hAnsi="Times New Roman" w:cs="Times New Roman"/>
          <w:sz w:val="28"/>
        </w:rPr>
        <w:tab/>
        <w:t>Ю.В. Сластина</w:t>
      </w:r>
      <w:bookmarkStart w:id="0" w:name="_GoBack"/>
      <w:bookmarkEnd w:id="0"/>
    </w:p>
    <w:sectPr w:rsidR="00D07D71" w:rsidRPr="006973DA" w:rsidSect="0099019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1CD"/>
    <w:rsid w:val="00213354"/>
    <w:rsid w:val="0029091D"/>
    <w:rsid w:val="002B287B"/>
    <w:rsid w:val="003A572B"/>
    <w:rsid w:val="004B68B7"/>
    <w:rsid w:val="00503C73"/>
    <w:rsid w:val="006069BE"/>
    <w:rsid w:val="00655F74"/>
    <w:rsid w:val="006973DA"/>
    <w:rsid w:val="008131CD"/>
    <w:rsid w:val="00814CCE"/>
    <w:rsid w:val="00817457"/>
    <w:rsid w:val="009A457A"/>
    <w:rsid w:val="00A21107"/>
    <w:rsid w:val="00A42D10"/>
    <w:rsid w:val="00AB79B4"/>
    <w:rsid w:val="00B829F9"/>
    <w:rsid w:val="00D07D71"/>
    <w:rsid w:val="00E1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Голубева</dc:creator>
  <cp:keywords/>
  <dc:description/>
  <cp:lastModifiedBy>Татьяна Голубева</cp:lastModifiedBy>
  <cp:revision>14</cp:revision>
  <cp:lastPrinted>2024-12-12T23:36:00Z</cp:lastPrinted>
  <dcterms:created xsi:type="dcterms:W3CDTF">2024-09-03T05:17:00Z</dcterms:created>
  <dcterms:modified xsi:type="dcterms:W3CDTF">2024-12-12T23:36:00Z</dcterms:modified>
</cp:coreProperties>
</file>