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814CCE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Международному дню пожилых людей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814CCE" w:rsidP="009A45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14CCE">
        <w:rPr>
          <w:rFonts w:ascii="Times New Roman" w:hAnsi="Times New Roman" w:cs="Times New Roman"/>
          <w:sz w:val="28"/>
        </w:rPr>
        <w:t>1 октября отмечается Международный день пожилого человека - это замечательный повод всем людям сказать слова благодарности своим родным и близким. Этот день призывает выразить уважение, поддержку, заботу и любовь всему старшему поколению.</w:t>
      </w:r>
    </w:p>
    <w:p w:rsidR="00814CCE" w:rsidRDefault="00814CCE" w:rsidP="009A45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день</w:t>
      </w:r>
      <w:r w:rsidRPr="00814CCE">
        <w:rPr>
          <w:rFonts w:ascii="Times New Roman" w:hAnsi="Times New Roman" w:cs="Times New Roman"/>
          <w:sz w:val="28"/>
        </w:rPr>
        <w:t xml:space="preserve"> в Центре Культуры и Досуга «Радуга» прошли чайные посиделки с развлекательной программой «А жизнь остается прекрасной всегда», посвящённые Международному дню пожилых людей. Цель мероприятия: укрепление связи между поколениями. В этот день в зале собрались люди, чтобы отдохнуть от повседневных забот и проблем, подарить себе приятный, незабываемый вечер, с добрым чувством вспомнить былое за чашкой крепкого ароматного чая, спеть любимые песни. Гости принимали </w:t>
      </w:r>
      <w:proofErr w:type="gramStart"/>
      <w:r w:rsidRPr="00814CCE">
        <w:rPr>
          <w:rFonts w:ascii="Times New Roman" w:hAnsi="Times New Roman" w:cs="Times New Roman"/>
          <w:sz w:val="28"/>
        </w:rPr>
        <w:t>активное</w:t>
      </w:r>
      <w:proofErr w:type="gramEnd"/>
      <w:r w:rsidRPr="00814CCE">
        <w:rPr>
          <w:rFonts w:ascii="Times New Roman" w:hAnsi="Times New Roman" w:cs="Times New Roman"/>
          <w:sz w:val="28"/>
        </w:rPr>
        <w:t xml:space="preserve"> участие в чайно-самоварной викторине, конкурсах, играх, вспоминали пословицы, пели песни, танцевали. Для них театральный коллектив «Акварель» подготовил и показал 2 сценки «Бабушки и внуки» и «Курочка Ряба», а также стихи. Гости аплодисментами встречали артистов. В мероприятии приняло участие 15 человек.</w:t>
      </w:r>
    </w:p>
    <w:p w:rsidR="00655F74" w:rsidRPr="00655F74" w:rsidRDefault="009A457A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мероприятий – 1</w:t>
      </w:r>
      <w:r w:rsidR="00814CCE">
        <w:rPr>
          <w:rFonts w:ascii="Times New Roman" w:hAnsi="Times New Roman" w:cs="Times New Roman"/>
          <w:sz w:val="28"/>
        </w:rPr>
        <w:t>, количество участников – 15</w:t>
      </w:r>
      <w:r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14CCE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14CCE" w:rsidRPr="00655F74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457A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A457A" w:rsidRPr="00655F74" w:rsidRDefault="009A457A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29091D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+7 (914) 545-80-43</w:t>
      </w:r>
    </w:p>
    <w:sectPr w:rsidR="0029091D" w:rsidRPr="00655F7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9091D"/>
    <w:rsid w:val="00655F74"/>
    <w:rsid w:val="008131CD"/>
    <w:rsid w:val="00814CCE"/>
    <w:rsid w:val="009A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4</cp:revision>
  <dcterms:created xsi:type="dcterms:W3CDTF">2024-09-03T05:17:00Z</dcterms:created>
  <dcterms:modified xsi:type="dcterms:W3CDTF">2024-10-02T04:19:00Z</dcterms:modified>
</cp:coreProperties>
</file>