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B1555E" w:rsidP="00B1555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67192B">
        <w:rPr>
          <w:rFonts w:ascii="Times New Roman" w:hAnsi="Times New Roman" w:cs="Times New Roman"/>
          <w:sz w:val="28"/>
        </w:rPr>
        <w:t>выборов Президента РФ (15.03-17.03.2024г)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D17" w:rsidRDefault="0067192B" w:rsidP="0067192B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 xml:space="preserve">Как сказала </w:t>
      </w:r>
      <w:r w:rsidRPr="0067192B">
        <w:rPr>
          <w:rFonts w:ascii="Times New Roman" w:hAnsi="Times New Roman" w:cs="Times New Roman"/>
          <w:sz w:val="28"/>
        </w:rPr>
        <w:t>спикер верхней палаты парламента Валентина Матвиенко</w:t>
      </w:r>
      <w:r>
        <w:rPr>
          <w:rFonts w:ascii="Times New Roman" w:hAnsi="Times New Roman" w:cs="Times New Roman"/>
          <w:sz w:val="28"/>
        </w:rPr>
        <w:t>: «</w:t>
      </w:r>
      <w:r w:rsidR="003F2D17">
        <w:rPr>
          <w:rFonts w:ascii="Times New Roman" w:hAnsi="Times New Roman" w:cs="Times New Roman"/>
          <w:sz w:val="28"/>
        </w:rPr>
        <w:t>П</w:t>
      </w:r>
      <w:r w:rsidRPr="0067192B">
        <w:rPr>
          <w:rFonts w:ascii="Times New Roman" w:hAnsi="Times New Roman" w:cs="Times New Roman"/>
          <w:sz w:val="28"/>
        </w:rPr>
        <w:t>редстоящие выборы без преувеличения можно назвать историческими. Они определяют вектор нашего развития, наш путь в переломный период, в крутое время тектонических изменений для всего человечества»</w:t>
      </w:r>
      <w:r w:rsidRPr="0067192B">
        <w:t xml:space="preserve"> </w:t>
      </w:r>
    </w:p>
    <w:p w:rsidR="0067192B" w:rsidRPr="0067192B" w:rsidRDefault="0067192B" w:rsidP="003F2D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7192B">
        <w:rPr>
          <w:rFonts w:ascii="Times New Roman" w:hAnsi="Times New Roman" w:cs="Times New Roman"/>
          <w:sz w:val="28"/>
        </w:rPr>
        <w:t>Гражданин голосует потому, что неравнодушен к судьбе своей страны, города или села. Чем активнее и сознательнее участвует в управлении страной её население, тем скорее страна приходит к высокому уровню своего развития, к правовому государству.</w:t>
      </w:r>
      <w:r w:rsidR="003F2D17">
        <w:rPr>
          <w:rFonts w:ascii="Times New Roman" w:hAnsi="Times New Roman" w:cs="Times New Roman"/>
          <w:sz w:val="28"/>
        </w:rPr>
        <w:t xml:space="preserve"> В дни голосования специалисты Центра Культуры и Досуга «Радуга» провели ряд мероприятий:</w:t>
      </w:r>
    </w:p>
    <w:p w:rsidR="0067192B" w:rsidRDefault="0067192B" w:rsidP="0067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15 марта </w:t>
      </w:r>
      <w:r w:rsidRPr="0067192B">
        <w:rPr>
          <w:rFonts w:ascii="Times New Roman" w:hAnsi="Times New Roman" w:cs="Times New Roman"/>
          <w:sz w:val="28"/>
        </w:rPr>
        <w:t>в был проведен информационный час по вопросам избирательного права для молодежи «Избирательный процесс от</w:t>
      </w:r>
      <w:proofErr w:type="gramStart"/>
      <w:r w:rsidRPr="0067192B">
        <w:rPr>
          <w:rFonts w:ascii="Times New Roman" w:hAnsi="Times New Roman" w:cs="Times New Roman"/>
          <w:sz w:val="28"/>
        </w:rPr>
        <w:t xml:space="preserve"> А</w:t>
      </w:r>
      <w:proofErr w:type="gramEnd"/>
      <w:r w:rsidRPr="0067192B">
        <w:rPr>
          <w:rFonts w:ascii="Times New Roman" w:hAnsi="Times New Roman" w:cs="Times New Roman"/>
          <w:sz w:val="28"/>
        </w:rPr>
        <w:t xml:space="preserve"> до Я» с учащимися 9-го класса. Цель: закрепление базовых теоретических и практических представлений в области избирательных отношений в Российской Федерации. В ходе мероприятия ведущая рассказала об истории выборов, об их истоках. Подробно познакомила будущих избирателей с понятиями «избирательная система», «избирательное право», «избирательный процесс», рассказала о системе работы избирательной комиссии, о правах избирателей. Подробно ознакомились с Федеральным законом «Об основных гарантиях избирательных прав и права на участие в референдуме граждан Российской Федерации» и его сути. Участники мероприятия закрепили знания по избирательному праву, приняв участие в виктори</w:t>
      </w:r>
      <w:r>
        <w:rPr>
          <w:rFonts w:ascii="Times New Roman" w:hAnsi="Times New Roman" w:cs="Times New Roman"/>
          <w:sz w:val="28"/>
        </w:rPr>
        <w:t xml:space="preserve">не «Своё будущее выбираем сами». </w:t>
      </w:r>
      <w:r w:rsidRPr="0067192B">
        <w:rPr>
          <w:rFonts w:ascii="Times New Roman" w:hAnsi="Times New Roman" w:cs="Times New Roman"/>
          <w:sz w:val="28"/>
        </w:rPr>
        <w:t>Приняло участие в мероприятии 20 человек.</w:t>
      </w:r>
    </w:p>
    <w:p w:rsidR="0067192B" w:rsidRDefault="0067192B" w:rsidP="0067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7192B">
        <w:rPr>
          <w:rFonts w:ascii="Times New Roman" w:hAnsi="Times New Roman" w:cs="Times New Roman"/>
          <w:sz w:val="28"/>
        </w:rPr>
        <w:t>16 марта был подготовлен и проведен турнир знатоков права «Избирательный всеобуч» с учащимися 8-го класса. Цель: повышение уровня правовой культуры учащихся. Формирование активной гражданской позиции личности. В начале игры участников познакомили с историей выборов, что истоки нынешних выборов лежат в Древней Греции и Древнем Риме. Ребята узнали, когда в России появилась Государственная Дума, и вспомнили, из чего состоит Федеральное собрание, когда был принят Федеральный закон «Об основных гарантиях избирательных прав граждан РФ». Поговорили о значении выборов в современном обществе, о правовых нормах и правилах голосования. Затем ребята показали свои знания в сфере избирательного права, выполнив задания турнира, показали, как разбираются в процедуре выборов в Российской Федерации. Приняло участие в викторине 25 человек.</w:t>
      </w:r>
    </w:p>
    <w:p w:rsidR="0067192B" w:rsidRDefault="0067192B" w:rsidP="0067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7192B">
        <w:rPr>
          <w:rFonts w:ascii="Times New Roman" w:hAnsi="Times New Roman" w:cs="Times New Roman"/>
          <w:sz w:val="28"/>
        </w:rPr>
        <w:t xml:space="preserve">17 марта </w:t>
      </w:r>
      <w:r>
        <w:rPr>
          <w:rFonts w:ascii="Times New Roman" w:hAnsi="Times New Roman" w:cs="Times New Roman"/>
          <w:sz w:val="28"/>
        </w:rPr>
        <w:t xml:space="preserve">в </w:t>
      </w:r>
      <w:r w:rsidRPr="0067192B">
        <w:rPr>
          <w:rFonts w:ascii="Times New Roman" w:hAnsi="Times New Roman" w:cs="Times New Roman"/>
          <w:sz w:val="28"/>
        </w:rPr>
        <w:t xml:space="preserve">была подготовлена и транслировалась музыкальная программа «С хорошим настроением выбираем </w:t>
      </w:r>
      <w:proofErr w:type="gramStart"/>
      <w:r w:rsidRPr="0067192B">
        <w:rPr>
          <w:rFonts w:ascii="Times New Roman" w:hAnsi="Times New Roman" w:cs="Times New Roman"/>
          <w:sz w:val="28"/>
        </w:rPr>
        <w:t>зав</w:t>
      </w:r>
      <w:r w:rsidR="003F2D17">
        <w:rPr>
          <w:rFonts w:ascii="Times New Roman" w:hAnsi="Times New Roman" w:cs="Times New Roman"/>
          <w:sz w:val="28"/>
        </w:rPr>
        <w:t>трашний</w:t>
      </w:r>
      <w:proofErr w:type="gramEnd"/>
      <w:r w:rsidR="003F2D17">
        <w:rPr>
          <w:rFonts w:ascii="Times New Roman" w:hAnsi="Times New Roman" w:cs="Times New Roman"/>
          <w:sz w:val="28"/>
        </w:rPr>
        <w:t xml:space="preserve"> день». Цель: обеспечение</w:t>
      </w:r>
      <w:r w:rsidRPr="0067192B">
        <w:rPr>
          <w:rFonts w:ascii="Times New Roman" w:hAnsi="Times New Roman" w:cs="Times New Roman"/>
          <w:sz w:val="28"/>
        </w:rPr>
        <w:t xml:space="preserve"> торжественной атмосферы на избирательном участке, создания </w:t>
      </w:r>
      <w:r w:rsidRPr="0067192B">
        <w:rPr>
          <w:rFonts w:ascii="Times New Roman" w:hAnsi="Times New Roman" w:cs="Times New Roman"/>
          <w:sz w:val="28"/>
        </w:rPr>
        <w:lastRenderedPageBreak/>
        <w:t>праздничного настроения у избирателей. Музыкальная программа соответствовала тому, что 17 марта, в День выборов Президента РФ, сельчане участвуют в важном для нашей страны политическом событии – выборе пути, по которому дальше будет развиваться Россия. В программе прозвучат песни о любви к своей малой Родине, о мире, о дружбе народов. В этот день решается судьба страны. Наши голоса, это выбор будущего России на ближайшие годы. Какими они будут, зависит не от одного кандидата, а от нас самих. Слушателями стали 193 человека.</w:t>
      </w:r>
    </w:p>
    <w:p w:rsidR="003F2D17" w:rsidRDefault="003F2D17" w:rsidP="0067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 были подготовлены и проведены:</w:t>
      </w:r>
    </w:p>
    <w:p w:rsidR="003F2D17" w:rsidRDefault="003F2D17" w:rsidP="0067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Pr="003F2D17">
        <w:rPr>
          <w:rFonts w:ascii="Times New Roman" w:hAnsi="Times New Roman" w:cs="Times New Roman"/>
          <w:sz w:val="28"/>
        </w:rPr>
        <w:t>олодежный час «Сила одного голоса»</w:t>
      </w:r>
      <w:r>
        <w:rPr>
          <w:rFonts w:ascii="Times New Roman" w:hAnsi="Times New Roman" w:cs="Times New Roman"/>
          <w:sz w:val="28"/>
        </w:rPr>
        <w:t xml:space="preserve">. </w:t>
      </w:r>
      <w:r w:rsidRPr="003F2D17">
        <w:rPr>
          <w:rFonts w:ascii="Times New Roman" w:hAnsi="Times New Roman" w:cs="Times New Roman"/>
          <w:sz w:val="28"/>
        </w:rPr>
        <w:t xml:space="preserve">Цель мероприятия: повышение уровня правовой грамотности и политической культуры младших школьников. В начале мероприятия ведущий вместе с учащимися определил круг вопросов, которые их интересуют по теме «Что такое выборы». Определив уровень знаний детей, были заданы вопросы « Что такое выборы?», «С какой целью?», «Кто участвует?» и «Почему необходимо голосовать?». Для более доступной информации с учениками инсценировали шуточную сказку об «Игрушечном государстве» и предложили побыть участниками деловой игры «Выборы на лесной опушке». Ребята с удовольствием подискутировали на эту тему, каждый сделал свой выбор. В результате, в конце мероприятия, ученики сделали вывод, что результаты выборов зависят от мнения каждого гражданина. </w:t>
      </w:r>
      <w:r w:rsidRPr="0067192B">
        <w:rPr>
          <w:rFonts w:ascii="Times New Roman" w:hAnsi="Times New Roman" w:cs="Times New Roman"/>
          <w:sz w:val="28"/>
        </w:rPr>
        <w:t>Количество участников: 18 человек.</w:t>
      </w:r>
    </w:p>
    <w:p w:rsidR="0067192B" w:rsidRDefault="003F2D17" w:rsidP="003F2D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Библиопресс</w:t>
      </w:r>
      <w:proofErr w:type="spellEnd"/>
      <w:r w:rsidR="0067192B" w:rsidRPr="0067192B">
        <w:rPr>
          <w:rFonts w:ascii="Times New Roman" w:hAnsi="Times New Roman" w:cs="Times New Roman"/>
          <w:sz w:val="28"/>
        </w:rPr>
        <w:t xml:space="preserve"> «Избиратель: Читай. Думай. Выбирай» для избирателей с правом голоса. В мероприятии приняли участие 30 человек.</w:t>
      </w:r>
    </w:p>
    <w:p w:rsidR="003F2D17" w:rsidRDefault="003F2D17" w:rsidP="003F2D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25622D">
        <w:rPr>
          <w:rFonts w:ascii="Times New Roman" w:hAnsi="Times New Roman" w:cs="Times New Roman"/>
          <w:sz w:val="28"/>
        </w:rPr>
        <w:t>было проведено 5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2E2E1C">
        <w:rPr>
          <w:rFonts w:ascii="Times New Roman" w:hAnsi="Times New Roman" w:cs="Times New Roman"/>
          <w:sz w:val="28"/>
        </w:rPr>
        <w:t>ий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3F2D17">
        <w:rPr>
          <w:rFonts w:ascii="Times New Roman" w:hAnsi="Times New Roman" w:cs="Times New Roman"/>
          <w:sz w:val="28"/>
        </w:rPr>
        <w:t>286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D17" w:rsidRDefault="003F2D1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D17" w:rsidRDefault="003F2D1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3F2D17"/>
    <w:rsid w:val="0067192B"/>
    <w:rsid w:val="006D3BC2"/>
    <w:rsid w:val="00981709"/>
    <w:rsid w:val="00B1555E"/>
    <w:rsid w:val="00C47518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13</cp:revision>
  <dcterms:created xsi:type="dcterms:W3CDTF">2023-10-16T01:42:00Z</dcterms:created>
  <dcterms:modified xsi:type="dcterms:W3CDTF">2024-03-16T02:39:00Z</dcterms:modified>
</cp:coreProperties>
</file>