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584" w:rsidRDefault="00E36AC6" w:rsidP="00E36AC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E36AC6" w:rsidRDefault="00E36AC6" w:rsidP="00E36AC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проделанной работе в рамках исполнения</w:t>
      </w:r>
    </w:p>
    <w:p w:rsidR="00E36AC6" w:rsidRDefault="00E36AC6" w:rsidP="00E36AC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мероприятий Молодежной электоральной концепции</w:t>
      </w:r>
    </w:p>
    <w:p w:rsidR="00E36AC6" w:rsidRDefault="00E36AC6" w:rsidP="00E36AC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Муниципальном казенном учреждении культуры</w:t>
      </w:r>
    </w:p>
    <w:p w:rsidR="00E36AC6" w:rsidRDefault="00E36AC6" w:rsidP="00E36AC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Центре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и Досуга «Радуга»</w:t>
      </w:r>
    </w:p>
    <w:p w:rsidR="00E36AC6" w:rsidRDefault="00E36AC6" w:rsidP="00E36AC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с.Вознесенское</w:t>
      </w:r>
    </w:p>
    <w:p w:rsidR="00E36AC6" w:rsidRDefault="00E36AC6" w:rsidP="00E36A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06"/>
        <w:gridCol w:w="6787"/>
        <w:gridCol w:w="1754"/>
        <w:gridCol w:w="5639"/>
      </w:tblGrid>
      <w:tr w:rsidR="00E36AC6" w:rsidRPr="00E36AC6" w:rsidTr="00E36AC6">
        <w:tc>
          <w:tcPr>
            <w:tcW w:w="205" w:type="pct"/>
          </w:tcPr>
          <w:p w:rsidR="00E36AC6" w:rsidRPr="00E36AC6" w:rsidRDefault="00E36AC6" w:rsidP="00E36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AC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36AC6" w:rsidRPr="00E36AC6" w:rsidRDefault="00E36AC6" w:rsidP="00E36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AC6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E36AC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295" w:type="pct"/>
          </w:tcPr>
          <w:p w:rsidR="00E36AC6" w:rsidRPr="00E36AC6" w:rsidRDefault="00E36AC6" w:rsidP="00E36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Pr="00E36AC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593" w:type="pct"/>
          </w:tcPr>
          <w:p w:rsidR="00E36AC6" w:rsidRPr="00E36AC6" w:rsidRDefault="00E36AC6" w:rsidP="00E36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AC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E36AC6" w:rsidRPr="00E36AC6" w:rsidRDefault="00683EFF" w:rsidP="00E36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907" w:type="pct"/>
          </w:tcPr>
          <w:p w:rsidR="00E36AC6" w:rsidRPr="00E36AC6" w:rsidRDefault="00E36AC6" w:rsidP="00E36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6AC6">
              <w:rPr>
                <w:rFonts w:ascii="Times New Roman" w:hAnsi="Times New Roman" w:cs="Times New Roman"/>
                <w:sz w:val="24"/>
                <w:szCs w:val="24"/>
              </w:rPr>
              <w:t>Выполнение</w:t>
            </w:r>
          </w:p>
        </w:tc>
      </w:tr>
      <w:tr w:rsidR="00683EFF" w:rsidRPr="00FC4D11" w:rsidTr="00E36AC6">
        <w:tc>
          <w:tcPr>
            <w:tcW w:w="205" w:type="pct"/>
          </w:tcPr>
          <w:p w:rsidR="00683EFF" w:rsidRPr="00FC4D11" w:rsidRDefault="00683EFF" w:rsidP="00E97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5" w:type="pct"/>
          </w:tcPr>
          <w:p w:rsidR="00683EFF" w:rsidRDefault="00683EFF" w:rsidP="00B5409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D5E97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«Мы гражд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ане своей страны»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МКУК ЦКД «Радуга»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593" w:type="pct"/>
          </w:tcPr>
          <w:p w:rsidR="00683EFF" w:rsidRPr="00FC4D11" w:rsidRDefault="00683EFF" w:rsidP="00E36A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FF">
              <w:rPr>
                <w:rFonts w:ascii="Times New Roman" w:hAnsi="Times New Roman" w:cs="Times New Roman"/>
                <w:sz w:val="24"/>
                <w:szCs w:val="24"/>
              </w:rPr>
              <w:t>09.06.2023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07" w:type="pct"/>
          </w:tcPr>
          <w:p w:rsidR="00683EFF" w:rsidRPr="00FC4D11" w:rsidRDefault="00B40BE0" w:rsidP="004B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Викторина состоялась в ЦКД «Радуга», в ней приняли участие 18 человек. </w:t>
            </w:r>
            <w:r w:rsidR="004B3AAA">
              <w:rPr>
                <w:rFonts w:ascii="Times New Roman" w:hAnsi="Times New Roman"/>
                <w:sz w:val="24"/>
                <w:szCs w:val="24"/>
              </w:rPr>
              <w:t xml:space="preserve">Участники мероприятия </w:t>
            </w:r>
            <w:r w:rsidR="004B3AAA" w:rsidRPr="004B3AAA">
              <w:rPr>
                <w:rFonts w:ascii="Times New Roman" w:hAnsi="Times New Roman"/>
                <w:sz w:val="24"/>
                <w:szCs w:val="24"/>
              </w:rPr>
              <w:t xml:space="preserve"> активно принимали участие в викторине и с интересом отвечали на вопросы, которая показала уровень их любознательности, внимательности и знаний о России.</w:t>
            </w:r>
          </w:p>
        </w:tc>
      </w:tr>
      <w:tr w:rsidR="00683EFF" w:rsidRPr="00FC4D11" w:rsidTr="00E36AC6">
        <w:tc>
          <w:tcPr>
            <w:tcW w:w="205" w:type="pct"/>
          </w:tcPr>
          <w:p w:rsidR="00683EFF" w:rsidRPr="00FC4D11" w:rsidRDefault="00683EFF" w:rsidP="00E97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5" w:type="pct"/>
          </w:tcPr>
          <w:p w:rsidR="00683EFF" w:rsidRPr="00FC4D11" w:rsidRDefault="00683EFF" w:rsidP="00E97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EFF">
              <w:rPr>
                <w:rFonts w:ascii="Times New Roman" w:hAnsi="Times New Roman" w:cs="Times New Roman"/>
                <w:sz w:val="24"/>
                <w:szCs w:val="24"/>
              </w:rPr>
              <w:t>Выставка «В мире права и закона»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библиотеке МКУК ЦКД «Радуга»</w:t>
            </w:r>
          </w:p>
        </w:tc>
        <w:tc>
          <w:tcPr>
            <w:tcW w:w="593" w:type="pct"/>
          </w:tcPr>
          <w:p w:rsidR="00683EFF" w:rsidRPr="00FC4D11" w:rsidRDefault="00683EFF" w:rsidP="00683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FF">
              <w:rPr>
                <w:rFonts w:ascii="Times New Roman" w:hAnsi="Times New Roman" w:cs="Times New Roman"/>
                <w:sz w:val="24"/>
                <w:szCs w:val="24"/>
              </w:rPr>
              <w:t>08.12-15.12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 г.</w:t>
            </w:r>
          </w:p>
        </w:tc>
        <w:tc>
          <w:tcPr>
            <w:tcW w:w="1907" w:type="pct"/>
          </w:tcPr>
          <w:p w:rsidR="00683EFF" w:rsidRPr="00FC4D11" w:rsidRDefault="00B40BE0" w:rsidP="00B40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="00683EFF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</w:t>
            </w:r>
            <w:r w:rsidR="004B3AA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83EFF">
              <w:rPr>
                <w:rFonts w:ascii="Times New Roman" w:hAnsi="Times New Roman" w:cs="Times New Roman"/>
                <w:sz w:val="24"/>
                <w:szCs w:val="24"/>
              </w:rPr>
              <w:t xml:space="preserve"> в ЦКД «Радуга». </w:t>
            </w:r>
            <w:r w:rsidRPr="00B40BE0">
              <w:rPr>
                <w:rFonts w:ascii="Times New Roman" w:hAnsi="Times New Roman" w:cs="Times New Roman"/>
                <w:sz w:val="24"/>
                <w:szCs w:val="24"/>
              </w:rPr>
              <w:t>На выставке представлены книги, энциклопедии и справочные издания, посвященные конституционному праву, истории создания Конституции, государственной символике России. Библиотека обладает информационными ресурсами, которые дают возможность читателям свободно ориентироваться в бескрайнем море сложных и разнообразных норм и правил поведения, устанавливаемых государством и отраженных в Главном законе государства – Конституции РФ.</w:t>
            </w:r>
          </w:p>
        </w:tc>
      </w:tr>
      <w:tr w:rsidR="00683EFF" w:rsidRPr="00FC4D11" w:rsidTr="00E36AC6">
        <w:tc>
          <w:tcPr>
            <w:tcW w:w="205" w:type="pct"/>
          </w:tcPr>
          <w:p w:rsidR="00683EFF" w:rsidRPr="00FC4D11" w:rsidRDefault="00683EFF" w:rsidP="00E97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95" w:type="pct"/>
          </w:tcPr>
          <w:p w:rsidR="00683EFF" w:rsidRPr="00E9745A" w:rsidRDefault="00683EFF" w:rsidP="00683E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</w:t>
            </w:r>
            <w:r w:rsidRPr="00683EFF">
              <w:rPr>
                <w:rFonts w:ascii="Times New Roman" w:hAnsi="Times New Roman" w:cs="Times New Roman"/>
                <w:sz w:val="24"/>
                <w:szCs w:val="24"/>
              </w:rPr>
              <w:t>«Главный Закон России»</w:t>
            </w:r>
            <w:r w:rsidR="004B3AAA">
              <w:rPr>
                <w:rFonts w:ascii="Times New Roman" w:hAnsi="Times New Roman" w:cs="Times New Roman"/>
                <w:sz w:val="24"/>
                <w:szCs w:val="24"/>
              </w:rPr>
              <w:t xml:space="preserve">, в МКУК ЦКД «Радуга» </w:t>
            </w:r>
            <w:proofErr w:type="gramStart"/>
            <w:r w:rsidR="004B3AA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4B3AAA">
              <w:rPr>
                <w:rFonts w:ascii="Times New Roman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593" w:type="pct"/>
          </w:tcPr>
          <w:p w:rsidR="00683EFF" w:rsidRPr="00FC4D11" w:rsidRDefault="00683EFF" w:rsidP="009414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FF">
              <w:rPr>
                <w:rFonts w:ascii="Times New Roman" w:hAnsi="Times New Roman" w:cs="Times New Roman"/>
                <w:sz w:val="24"/>
                <w:szCs w:val="24"/>
              </w:rPr>
              <w:t>12.12.2023</w:t>
            </w:r>
          </w:p>
        </w:tc>
        <w:tc>
          <w:tcPr>
            <w:tcW w:w="1907" w:type="pct"/>
          </w:tcPr>
          <w:p w:rsidR="00683EFF" w:rsidRPr="00941486" w:rsidRDefault="00683EFF" w:rsidP="004B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Беседа состоялась в МКУК Центре Культуры и Досуга «Радуга». Участники мероприятия, количество которых составило</w:t>
            </w:r>
            <w:r w:rsidR="004B3AA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26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человека, </w:t>
            </w:r>
            <w:r w:rsidR="004B3AA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познакомились с историей</w:t>
            </w:r>
            <w:r w:rsidR="004B3AAA" w:rsidRPr="004B3AA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создания Конституции, её структуре, основных правах и обязанностях. В ходе мероприятия, ребят ознакомили с основополагающими принципами права, функции государственных органов, методами и формами их </w:t>
            </w:r>
            <w:r w:rsidR="004B3AAA" w:rsidRPr="004B3AA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деятельности. В заключение учащиеся закрепили знания в форме игры и ответив на вопросы викторины.</w:t>
            </w:r>
          </w:p>
        </w:tc>
      </w:tr>
      <w:tr w:rsidR="00683EFF" w:rsidRPr="00FC4D11" w:rsidTr="00E36AC6">
        <w:tc>
          <w:tcPr>
            <w:tcW w:w="205" w:type="pct"/>
          </w:tcPr>
          <w:p w:rsidR="00683EFF" w:rsidRPr="00FC4D11" w:rsidRDefault="00683EFF" w:rsidP="00E974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295" w:type="pct"/>
          </w:tcPr>
          <w:p w:rsidR="00683EFF" w:rsidRPr="00FC4D11" w:rsidRDefault="00683EFF" w:rsidP="00E97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EFF">
              <w:rPr>
                <w:rFonts w:ascii="Times New Roman" w:hAnsi="Times New Roman" w:cs="Times New Roman"/>
                <w:sz w:val="24"/>
                <w:szCs w:val="24"/>
              </w:rPr>
              <w:t>Диспут «Знай и соблюдай закон»</w:t>
            </w:r>
            <w:r w:rsidR="00B40BE0">
              <w:rPr>
                <w:rFonts w:ascii="Times New Roman" w:hAnsi="Times New Roman" w:cs="Times New Roman"/>
                <w:sz w:val="24"/>
                <w:szCs w:val="24"/>
              </w:rPr>
              <w:t>, в МКУК ЦКД «Радуга» с.Вознесенское</w:t>
            </w:r>
          </w:p>
        </w:tc>
        <w:tc>
          <w:tcPr>
            <w:tcW w:w="593" w:type="pct"/>
          </w:tcPr>
          <w:p w:rsidR="00683EFF" w:rsidRPr="00FC4D11" w:rsidRDefault="00683EFF" w:rsidP="009414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EFF">
              <w:rPr>
                <w:rFonts w:ascii="Times New Roman" w:hAnsi="Times New Roman" w:cs="Times New Roman"/>
                <w:sz w:val="24"/>
                <w:szCs w:val="24"/>
              </w:rPr>
              <w:t>25.04.2023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3EF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07" w:type="pct"/>
          </w:tcPr>
          <w:p w:rsidR="00683EFF" w:rsidRPr="00FC4D11" w:rsidRDefault="00683EFF" w:rsidP="004B3A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состоялась в ЦКД «Радуга», в ней пр</w:t>
            </w:r>
            <w:r w:rsidR="00B40BE0">
              <w:rPr>
                <w:rFonts w:ascii="Times New Roman" w:hAnsi="Times New Roman" w:cs="Times New Roman"/>
                <w:sz w:val="24"/>
                <w:szCs w:val="24"/>
              </w:rPr>
              <w:t xml:space="preserve">иняли 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человек</w:t>
            </w:r>
            <w:r w:rsidR="00B40BE0">
              <w:rPr>
                <w:rFonts w:ascii="Times New Roman" w:hAnsi="Times New Roman" w:cs="Times New Roman"/>
                <w:sz w:val="24"/>
                <w:szCs w:val="24"/>
              </w:rPr>
              <w:t>. Уч</w:t>
            </w:r>
            <w:r w:rsidR="004B3AAA">
              <w:rPr>
                <w:rFonts w:ascii="Times New Roman" w:hAnsi="Times New Roman" w:cs="Times New Roman"/>
                <w:sz w:val="24"/>
                <w:szCs w:val="24"/>
              </w:rPr>
              <w:t>астники</w:t>
            </w:r>
            <w:r w:rsidR="00B40BE0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 </w:t>
            </w:r>
            <w:r w:rsidR="004B3AAA" w:rsidRPr="004B3AAA">
              <w:rPr>
                <w:rFonts w:ascii="Times New Roman" w:hAnsi="Times New Roman" w:cs="Times New Roman"/>
                <w:sz w:val="24"/>
                <w:szCs w:val="24"/>
              </w:rPr>
              <w:t>познакомились с основными законами, и применением их в жизни; были разведены по</w:t>
            </w:r>
            <w:r w:rsidR="004B3AAA">
              <w:rPr>
                <w:rFonts w:ascii="Times New Roman" w:hAnsi="Times New Roman" w:cs="Times New Roman"/>
                <w:sz w:val="24"/>
                <w:szCs w:val="24"/>
              </w:rPr>
              <w:t xml:space="preserve">нятия «права» и «обязанности». </w:t>
            </w:r>
            <w:r w:rsidR="004B3AAA" w:rsidRPr="004B3AAA">
              <w:rPr>
                <w:rFonts w:ascii="Times New Roman" w:hAnsi="Times New Roman" w:cs="Times New Roman"/>
                <w:sz w:val="24"/>
                <w:szCs w:val="24"/>
              </w:rPr>
              <w:t xml:space="preserve">Ребята познакомились с основами прав, отражённых в декларации прав человека и в конвенции о правах ребёнка, а также обсудили, для  чего они были созданы. </w:t>
            </w:r>
            <w:r w:rsidR="00B40BE0">
              <w:rPr>
                <w:rFonts w:ascii="Times New Roman" w:hAnsi="Times New Roman" w:cs="Times New Roman"/>
                <w:sz w:val="24"/>
                <w:szCs w:val="24"/>
              </w:rPr>
              <w:t>Разбирая</w:t>
            </w:r>
            <w:r w:rsidR="00B40BE0" w:rsidRPr="00B40BE0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различные ситуации,</w:t>
            </w:r>
            <w:r w:rsidR="004B3AAA">
              <w:rPr>
                <w:rFonts w:ascii="Times New Roman" w:hAnsi="Times New Roman" w:cs="Times New Roman"/>
                <w:sz w:val="24"/>
                <w:szCs w:val="24"/>
              </w:rPr>
              <w:t xml:space="preserve"> выяснили </w:t>
            </w:r>
            <w:r w:rsidR="00B40BE0" w:rsidRPr="00B40BE0">
              <w:rPr>
                <w:rFonts w:ascii="Times New Roman" w:hAnsi="Times New Roman" w:cs="Times New Roman"/>
                <w:sz w:val="24"/>
                <w:szCs w:val="24"/>
              </w:rPr>
              <w:t>как надо правильно себя вести в разных ситуациях</w:t>
            </w:r>
            <w:r w:rsidR="004B3A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40B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36AC6" w:rsidRDefault="00E36AC6" w:rsidP="00E974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352" w:rsidRDefault="003D2352" w:rsidP="00E974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2352" w:rsidRDefault="00775D42" w:rsidP="00E9745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 Центра Культуры и Досуга «Радуга»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775D42" w:rsidRDefault="00775D42" w:rsidP="00E974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D42" w:rsidRDefault="00775D42" w:rsidP="00E974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D42" w:rsidRDefault="00775D42" w:rsidP="00E974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D42" w:rsidRDefault="00775D42" w:rsidP="00E974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D42" w:rsidRDefault="00775D42" w:rsidP="00E974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D42" w:rsidRDefault="00775D42" w:rsidP="00E974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D42" w:rsidRDefault="00775D42" w:rsidP="00E974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D42" w:rsidRDefault="00775D42" w:rsidP="00E974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D42" w:rsidRDefault="00775D42" w:rsidP="00E974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5D42" w:rsidRDefault="00775D42" w:rsidP="00E9745A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Голубева Татьяна Владимировна</w:t>
      </w:r>
    </w:p>
    <w:p w:rsidR="00775D42" w:rsidRPr="00775D42" w:rsidRDefault="00775D42" w:rsidP="00E9745A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+7 (914) 545-80-43</w:t>
      </w:r>
      <w:bookmarkStart w:id="0" w:name="_GoBack"/>
      <w:bookmarkEnd w:id="0"/>
    </w:p>
    <w:sectPr w:rsidR="00775D42" w:rsidRPr="00775D42" w:rsidSect="00E36A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AC6"/>
    <w:rsid w:val="002B6E9F"/>
    <w:rsid w:val="003D2352"/>
    <w:rsid w:val="004B3AAA"/>
    <w:rsid w:val="00683EFF"/>
    <w:rsid w:val="00775D42"/>
    <w:rsid w:val="008063A6"/>
    <w:rsid w:val="00941486"/>
    <w:rsid w:val="00B40BE0"/>
    <w:rsid w:val="00CC4A0C"/>
    <w:rsid w:val="00D61584"/>
    <w:rsid w:val="00E36AC6"/>
    <w:rsid w:val="00E9745A"/>
    <w:rsid w:val="00EB59B3"/>
    <w:rsid w:val="00F514D6"/>
    <w:rsid w:val="00FC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5</cp:revision>
  <dcterms:created xsi:type="dcterms:W3CDTF">2023-01-11T04:45:00Z</dcterms:created>
  <dcterms:modified xsi:type="dcterms:W3CDTF">2024-01-16T02:32:00Z</dcterms:modified>
</cp:coreProperties>
</file>